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9F90E" w14:textId="77777777" w:rsidR="009154DE" w:rsidRPr="009154DE" w:rsidRDefault="009154DE" w:rsidP="009154DE">
      <w:pPr>
        <w:widowControl w:val="0"/>
        <w:autoSpaceDE w:val="0"/>
        <w:autoSpaceDN w:val="0"/>
        <w:spacing w:after="0" w:line="240" w:lineRule="auto"/>
        <w:rPr>
          <w:rFonts w:ascii="Times New Roman" w:eastAsia="Times New Roman" w:hAnsi="Times New Roman" w:cs="Times New Roman"/>
          <w:kern w:val="0"/>
          <w:sz w:val="26"/>
          <w:lang w:eastAsia="ru-RU" w:bidi="ru-RU"/>
          <w14:ligatures w14:val="none"/>
        </w:rPr>
      </w:pPr>
    </w:p>
    <w:p w14:paraId="1F34465C" w14:textId="77777777" w:rsidR="009154DE" w:rsidRPr="009154DE" w:rsidRDefault="009154DE" w:rsidP="009154DE">
      <w:pPr>
        <w:widowControl w:val="0"/>
        <w:autoSpaceDE w:val="0"/>
        <w:autoSpaceDN w:val="0"/>
        <w:spacing w:before="6" w:after="0" w:line="240" w:lineRule="auto"/>
        <w:rPr>
          <w:rFonts w:ascii="Times New Roman" w:eastAsia="Times New Roman" w:hAnsi="Times New Roman" w:cs="Times New Roman"/>
          <w:kern w:val="0"/>
          <w:sz w:val="20"/>
          <w:lang w:eastAsia="ru-RU" w:bidi="ru-RU"/>
          <w14:ligatures w14:val="none"/>
        </w:rPr>
      </w:pPr>
    </w:p>
    <w:p w14:paraId="337BFAB5" w14:textId="77777777" w:rsidR="009154DE" w:rsidRPr="009154DE" w:rsidRDefault="009154DE" w:rsidP="009154DE">
      <w:pPr>
        <w:widowControl w:val="0"/>
        <w:autoSpaceDE w:val="0"/>
        <w:autoSpaceDN w:val="0"/>
        <w:spacing w:after="0" w:line="274" w:lineRule="exact"/>
        <w:ind w:left="237" w:right="293"/>
        <w:jc w:val="center"/>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Депозитарный договор с назначением Попечителя счета депо</w:t>
      </w:r>
    </w:p>
    <w:p w14:paraId="364DCFF1" w14:textId="77777777" w:rsidR="009154DE" w:rsidRPr="009154DE" w:rsidRDefault="009154DE" w:rsidP="009154DE">
      <w:pPr>
        <w:widowControl w:val="0"/>
        <w:autoSpaceDE w:val="0"/>
        <w:autoSpaceDN w:val="0"/>
        <w:spacing w:after="0" w:line="274" w:lineRule="exact"/>
        <w:ind w:left="242" w:right="293"/>
        <w:jc w:val="center"/>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kern w:val="0"/>
          <w:lang w:eastAsia="ru-RU" w:bidi="ru-RU"/>
          <w14:ligatures w14:val="none"/>
        </w:rPr>
        <w:t>(далее – Договор)</w:t>
      </w:r>
    </w:p>
    <w:p w14:paraId="622F1063" w14:textId="77777777" w:rsidR="009154DE" w:rsidRPr="009154DE" w:rsidRDefault="009154DE" w:rsidP="009154DE">
      <w:pPr>
        <w:widowControl w:val="0"/>
        <w:numPr>
          <w:ilvl w:val="1"/>
          <w:numId w:val="1"/>
        </w:numPr>
        <w:tabs>
          <w:tab w:val="left" w:pos="3829"/>
        </w:tabs>
        <w:autoSpaceDE w:val="0"/>
        <w:autoSpaceDN w:val="0"/>
        <w:spacing w:before="125" w:after="0" w:line="240" w:lineRule="auto"/>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Термины и</w:t>
      </w:r>
      <w:r w:rsidRPr="009154DE">
        <w:rPr>
          <w:rFonts w:ascii="Times New Roman" w:eastAsia="Times New Roman" w:hAnsi="Times New Roman" w:cs="Times New Roman"/>
          <w:b/>
          <w:bCs/>
          <w:spacing w:val="-2"/>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определения</w:t>
      </w:r>
    </w:p>
    <w:p w14:paraId="42949CE0" w14:textId="77777777" w:rsidR="009154DE" w:rsidRPr="009154DE" w:rsidRDefault="009154DE" w:rsidP="009154DE">
      <w:pPr>
        <w:widowControl w:val="0"/>
        <w:autoSpaceDE w:val="0"/>
        <w:autoSpaceDN w:val="0"/>
        <w:spacing w:before="115" w:after="0" w:line="240" w:lineRule="auto"/>
        <w:ind w:left="138" w:right="196"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b/>
          <w:kern w:val="0"/>
          <w:lang w:eastAsia="ru-RU" w:bidi="ru-RU"/>
          <w14:ligatures w14:val="none"/>
        </w:rPr>
        <w:t xml:space="preserve">Общество (Депозитарий) </w:t>
      </w:r>
      <w:r w:rsidRPr="009154DE">
        <w:rPr>
          <w:rFonts w:ascii="Times New Roman" w:eastAsia="Times New Roman" w:hAnsi="Times New Roman" w:cs="Times New Roman"/>
          <w:kern w:val="0"/>
          <w:lang w:eastAsia="ru-RU" w:bidi="ru-RU"/>
          <w14:ligatures w14:val="none"/>
        </w:rPr>
        <w:t>– АО</w:t>
      </w:r>
      <w:r w:rsidRPr="009154DE">
        <w:rPr>
          <w:rFonts w:ascii="Times New Roman" w:eastAsia="Times New Roman" w:hAnsi="Times New Roman" w:cs="Times New Roman"/>
          <w:bCs/>
          <w:kern w:val="0"/>
          <w:lang w:eastAsia="ru-RU" w:bidi="ru-RU"/>
          <w14:ligatures w14:val="none"/>
        </w:rPr>
        <w:t xml:space="preserve"> «БиБиАй Капитал»</w:t>
      </w:r>
      <w:r w:rsidRPr="009154DE">
        <w:rPr>
          <w:rFonts w:ascii="Times New Roman" w:eastAsia="Times New Roman" w:hAnsi="Times New Roman" w:cs="Times New Roman"/>
          <w:bCs/>
          <w:spacing w:val="-16"/>
          <w:kern w:val="0"/>
          <w:sz w:val="18"/>
          <w:szCs w:val="18"/>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 xml:space="preserve">осуществляющий депозитарную деятельность на основании лицензии профессионального участника рынка ценных бумаг от </w:t>
      </w:r>
      <w:r w:rsidRPr="009154DE">
        <w:rPr>
          <w:rFonts w:ascii="Times New Roman" w:eastAsia="Times New Roman" w:hAnsi="Times New Roman" w:cs="Times New Roman"/>
          <w:kern w:val="0"/>
          <w:highlight w:val="yellow"/>
          <w:lang w:eastAsia="ru-RU" w:bidi="ru-RU"/>
          <w14:ligatures w14:val="none"/>
        </w:rPr>
        <w:t>01.09.2026 № 000-00000-000000.</w:t>
      </w:r>
    </w:p>
    <w:p w14:paraId="5A532154" w14:textId="77777777" w:rsidR="009154DE" w:rsidRPr="009154DE" w:rsidRDefault="009154DE" w:rsidP="009154DE">
      <w:pPr>
        <w:widowControl w:val="0"/>
        <w:autoSpaceDE w:val="0"/>
        <w:autoSpaceDN w:val="0"/>
        <w:spacing w:after="0" w:line="240" w:lineRule="auto"/>
        <w:ind w:left="138" w:right="186"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b/>
          <w:kern w:val="0"/>
          <w:lang w:eastAsia="ru-RU" w:bidi="ru-RU"/>
          <w14:ligatures w14:val="none"/>
        </w:rPr>
        <w:t xml:space="preserve">Бенефициарный владелец </w:t>
      </w:r>
      <w:r w:rsidRPr="009154DE">
        <w:rPr>
          <w:rFonts w:ascii="Times New Roman" w:eastAsia="Times New Roman" w:hAnsi="Times New Roman" w:cs="Times New Roman"/>
          <w:kern w:val="0"/>
          <w:lang w:eastAsia="ru-RU" w:bidi="ru-RU"/>
          <w14:ligatures w14:val="none"/>
        </w:rPr>
        <w:t>– физическое лицо, которое,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владеет (имеет преобладающее участие более 25 (двадцати пяти) процентов в капитале) Клиентом – юридическим лицом, либо прямо или косвенно контролирует действия Клиента, в том числе имеет возможность определять решения, принимаемые Клиентом.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14:paraId="42327932" w14:textId="77777777" w:rsidR="009154DE" w:rsidRPr="009154DE" w:rsidRDefault="009154DE" w:rsidP="009154DE">
      <w:pPr>
        <w:widowControl w:val="0"/>
        <w:autoSpaceDE w:val="0"/>
        <w:autoSpaceDN w:val="0"/>
        <w:spacing w:before="1" w:after="0" w:line="240" w:lineRule="auto"/>
        <w:ind w:left="138" w:right="185"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b/>
          <w:kern w:val="0"/>
          <w:lang w:eastAsia="ru-RU" w:bidi="ru-RU"/>
          <w14:ligatures w14:val="none"/>
        </w:rPr>
        <w:t>Выгодоприобретатель</w:t>
      </w:r>
      <w:r w:rsidRPr="009154DE">
        <w:rPr>
          <w:rFonts w:ascii="Times New Roman" w:eastAsia="Times New Roman" w:hAnsi="Times New Roman" w:cs="Times New Roman"/>
          <w:b/>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лицо,</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не</w:t>
      </w:r>
      <w:r w:rsidRPr="009154DE">
        <w:rPr>
          <w:rFonts w:ascii="Times New Roman" w:eastAsia="Times New Roman" w:hAnsi="Times New Roman" w:cs="Times New Roman"/>
          <w:spacing w:val="-14"/>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являющееся</w:t>
      </w:r>
      <w:r w:rsidRPr="009154DE">
        <w:rPr>
          <w:rFonts w:ascii="Times New Roman" w:eastAsia="Times New Roman" w:hAnsi="Times New Roman" w:cs="Times New Roman"/>
          <w:spacing w:val="-9"/>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непосредственно</w:t>
      </w:r>
      <w:r w:rsidRPr="009154DE">
        <w:rPr>
          <w:rFonts w:ascii="Times New Roman" w:eastAsia="Times New Roman" w:hAnsi="Times New Roman" w:cs="Times New Roman"/>
          <w:spacing w:val="-11"/>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участником</w:t>
      </w:r>
      <w:r w:rsidRPr="009154DE">
        <w:rPr>
          <w:rFonts w:ascii="Times New Roman" w:eastAsia="Times New Roman" w:hAnsi="Times New Roman" w:cs="Times New Roman"/>
          <w:spacing w:val="-14"/>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операции,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2560394D" w14:textId="77777777" w:rsidR="009154DE" w:rsidRPr="009154DE" w:rsidRDefault="009154DE" w:rsidP="009154DE">
      <w:pPr>
        <w:widowControl w:val="0"/>
        <w:autoSpaceDE w:val="0"/>
        <w:autoSpaceDN w:val="0"/>
        <w:spacing w:after="0" w:line="240" w:lineRule="auto"/>
        <w:ind w:left="138" w:right="194" w:firstLine="707"/>
        <w:jc w:val="both"/>
        <w:rPr>
          <w:rFonts w:ascii="Times New Roman" w:eastAsia="Times New Roman" w:hAnsi="Times New Roman" w:cs="Times New Roman"/>
          <w:b/>
          <w:kern w:val="0"/>
          <w:lang w:eastAsia="ru-RU" w:bidi="ru-RU"/>
          <w14:ligatures w14:val="none"/>
        </w:rPr>
      </w:pPr>
      <w:r w:rsidRPr="009154DE">
        <w:rPr>
          <w:rFonts w:ascii="Times New Roman" w:eastAsia="Times New Roman" w:hAnsi="Times New Roman" w:cs="Times New Roman"/>
          <w:b/>
          <w:kern w:val="0"/>
          <w:lang w:eastAsia="ru-RU" w:bidi="ru-RU"/>
          <w14:ligatures w14:val="none"/>
        </w:rPr>
        <w:t xml:space="preserve">Депонент – </w:t>
      </w:r>
      <w:r w:rsidRPr="009154DE">
        <w:rPr>
          <w:rFonts w:ascii="Times New Roman" w:eastAsia="Times New Roman" w:hAnsi="Times New Roman" w:cs="Times New Roman"/>
          <w:kern w:val="0"/>
          <w:lang w:eastAsia="ru-RU" w:bidi="ru-RU"/>
          <w14:ligatures w14:val="none"/>
        </w:rPr>
        <w:t>Клиент, заключивший с Обществом и Попечителем счета депо Депозитарный договор с назначением Попечителя счета депо</w:t>
      </w:r>
      <w:r w:rsidRPr="009154DE">
        <w:rPr>
          <w:rFonts w:ascii="Times New Roman" w:eastAsia="Times New Roman" w:hAnsi="Times New Roman" w:cs="Times New Roman"/>
          <w:b/>
          <w:kern w:val="0"/>
          <w:lang w:eastAsia="ru-RU" w:bidi="ru-RU"/>
          <w14:ligatures w14:val="none"/>
        </w:rPr>
        <w:t>.</w:t>
      </w:r>
    </w:p>
    <w:p w14:paraId="7782F30B" w14:textId="77777777" w:rsidR="009154DE" w:rsidRPr="009154DE" w:rsidRDefault="009154DE" w:rsidP="009154DE">
      <w:pPr>
        <w:widowControl w:val="0"/>
        <w:autoSpaceDE w:val="0"/>
        <w:autoSpaceDN w:val="0"/>
        <w:spacing w:after="0" w:line="240" w:lineRule="auto"/>
        <w:ind w:left="138" w:right="189"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b/>
          <w:kern w:val="0"/>
          <w:lang w:eastAsia="ru-RU" w:bidi="ru-RU"/>
          <w14:ligatures w14:val="none"/>
        </w:rPr>
        <w:t>Попечитель</w:t>
      </w:r>
      <w:r w:rsidRPr="009154DE">
        <w:rPr>
          <w:rFonts w:ascii="Times New Roman" w:eastAsia="Times New Roman" w:hAnsi="Times New Roman" w:cs="Times New Roman"/>
          <w:b/>
          <w:spacing w:val="-14"/>
          <w:kern w:val="0"/>
          <w:lang w:eastAsia="ru-RU" w:bidi="ru-RU"/>
          <w14:ligatures w14:val="none"/>
        </w:rPr>
        <w:t xml:space="preserve"> </w:t>
      </w:r>
      <w:r w:rsidRPr="009154DE">
        <w:rPr>
          <w:rFonts w:ascii="Times New Roman" w:eastAsia="Times New Roman" w:hAnsi="Times New Roman" w:cs="Times New Roman"/>
          <w:b/>
          <w:kern w:val="0"/>
          <w:lang w:eastAsia="ru-RU" w:bidi="ru-RU"/>
          <w14:ligatures w14:val="none"/>
        </w:rPr>
        <w:t>счета</w:t>
      </w:r>
      <w:r w:rsidRPr="009154DE">
        <w:rPr>
          <w:rFonts w:ascii="Times New Roman" w:eastAsia="Times New Roman" w:hAnsi="Times New Roman" w:cs="Times New Roman"/>
          <w:b/>
          <w:spacing w:val="-14"/>
          <w:kern w:val="0"/>
          <w:lang w:eastAsia="ru-RU" w:bidi="ru-RU"/>
          <w14:ligatures w14:val="none"/>
        </w:rPr>
        <w:t xml:space="preserve"> </w:t>
      </w:r>
      <w:r w:rsidRPr="009154DE">
        <w:rPr>
          <w:rFonts w:ascii="Times New Roman" w:eastAsia="Times New Roman" w:hAnsi="Times New Roman" w:cs="Times New Roman"/>
          <w:b/>
          <w:kern w:val="0"/>
          <w:lang w:eastAsia="ru-RU" w:bidi="ru-RU"/>
          <w14:ligatures w14:val="none"/>
        </w:rPr>
        <w:t>депо</w:t>
      </w:r>
      <w:r w:rsidRPr="009154DE">
        <w:rPr>
          <w:rFonts w:ascii="Times New Roman" w:eastAsia="Times New Roman" w:hAnsi="Times New Roman" w:cs="Times New Roman"/>
          <w:b/>
          <w:spacing w:val="-13"/>
          <w:kern w:val="0"/>
          <w:lang w:eastAsia="ru-RU" w:bidi="ru-RU"/>
          <w14:ligatures w14:val="none"/>
        </w:rPr>
        <w:t xml:space="preserve"> </w:t>
      </w:r>
      <w:r w:rsidRPr="009154DE">
        <w:rPr>
          <w:rFonts w:ascii="Times New Roman" w:eastAsia="Times New Roman" w:hAnsi="Times New Roman" w:cs="Times New Roman"/>
          <w:b/>
          <w:kern w:val="0"/>
          <w:lang w:eastAsia="ru-RU" w:bidi="ru-RU"/>
          <w14:ligatures w14:val="none"/>
        </w:rPr>
        <w:t>(Попечитель)</w:t>
      </w:r>
      <w:r w:rsidRPr="009154DE">
        <w:rPr>
          <w:rFonts w:ascii="Times New Roman" w:eastAsia="Times New Roman" w:hAnsi="Times New Roman" w:cs="Times New Roman"/>
          <w:b/>
          <w:spacing w:val="-12"/>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лицо,</w:t>
      </w:r>
      <w:r w:rsidRPr="009154DE">
        <w:rPr>
          <w:rFonts w:ascii="Times New Roman" w:eastAsia="Times New Roman" w:hAnsi="Times New Roman" w:cs="Times New Roman"/>
          <w:spacing w:val="-15"/>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имеющее</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лицензию</w:t>
      </w:r>
      <w:r w:rsidRPr="009154DE">
        <w:rPr>
          <w:rFonts w:ascii="Times New Roman" w:eastAsia="Times New Roman" w:hAnsi="Times New Roman" w:cs="Times New Roman"/>
          <w:spacing w:val="-15"/>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профессионального участника рынка ценных бумаг, на осуществление брокерской деятельности, акцептованное Обществом с качестве Попечителя, заключившее с Обществом соглашение о взаимодействии, устанавливающее</w:t>
      </w:r>
      <w:r w:rsidRPr="009154DE">
        <w:rPr>
          <w:rFonts w:ascii="Times New Roman" w:eastAsia="Times New Roman" w:hAnsi="Times New Roman" w:cs="Times New Roman"/>
          <w:spacing w:val="-9"/>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их</w:t>
      </w:r>
      <w:r w:rsidRPr="009154DE">
        <w:rPr>
          <w:rFonts w:ascii="Times New Roman" w:eastAsia="Times New Roman" w:hAnsi="Times New Roman" w:cs="Times New Roman"/>
          <w:spacing w:val="-5"/>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взаимные</w:t>
      </w:r>
      <w:r w:rsidRPr="009154DE">
        <w:rPr>
          <w:rFonts w:ascii="Times New Roman" w:eastAsia="Times New Roman" w:hAnsi="Times New Roman" w:cs="Times New Roman"/>
          <w:spacing w:val="-9"/>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права</w:t>
      </w:r>
      <w:r w:rsidRPr="009154DE">
        <w:rPr>
          <w:rFonts w:ascii="Times New Roman" w:eastAsia="Times New Roman" w:hAnsi="Times New Roman" w:cs="Times New Roman"/>
          <w:spacing w:val="-9"/>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w:t>
      </w:r>
      <w:r w:rsidRPr="009154DE">
        <w:rPr>
          <w:rFonts w:ascii="Times New Roman" w:eastAsia="Times New Roman" w:hAnsi="Times New Roman" w:cs="Times New Roman"/>
          <w:spacing w:val="-6"/>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обязанности,</w:t>
      </w:r>
      <w:r w:rsidRPr="009154DE">
        <w:rPr>
          <w:rFonts w:ascii="Times New Roman" w:eastAsia="Times New Roman" w:hAnsi="Times New Roman" w:cs="Times New Roman"/>
          <w:spacing w:val="-7"/>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в</w:t>
      </w:r>
      <w:r w:rsidRPr="009154DE">
        <w:rPr>
          <w:rFonts w:ascii="Times New Roman" w:eastAsia="Times New Roman" w:hAnsi="Times New Roman" w:cs="Times New Roman"/>
          <w:spacing w:val="-8"/>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том</w:t>
      </w:r>
      <w:r w:rsidRPr="009154DE">
        <w:rPr>
          <w:rFonts w:ascii="Times New Roman" w:eastAsia="Times New Roman" w:hAnsi="Times New Roman" w:cs="Times New Roman"/>
          <w:spacing w:val="-8"/>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числе</w:t>
      </w:r>
      <w:r w:rsidRPr="009154DE">
        <w:rPr>
          <w:rFonts w:ascii="Times New Roman" w:eastAsia="Times New Roman" w:hAnsi="Times New Roman" w:cs="Times New Roman"/>
          <w:spacing w:val="-8"/>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по</w:t>
      </w:r>
      <w:r w:rsidRPr="009154DE">
        <w:rPr>
          <w:rFonts w:ascii="Times New Roman" w:eastAsia="Times New Roman" w:hAnsi="Times New Roman" w:cs="Times New Roman"/>
          <w:spacing w:val="-7"/>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представлению</w:t>
      </w:r>
      <w:r w:rsidRPr="009154DE">
        <w:rPr>
          <w:rFonts w:ascii="Times New Roman" w:eastAsia="Times New Roman" w:hAnsi="Times New Roman" w:cs="Times New Roman"/>
          <w:spacing w:val="-7"/>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интересов Депонентов перед Депозитарием, по сверке данных по ценным бумагам клиента</w:t>
      </w:r>
      <w:r w:rsidRPr="009154DE">
        <w:rPr>
          <w:rFonts w:ascii="Times New Roman" w:eastAsia="Times New Roman" w:hAnsi="Times New Roman" w:cs="Times New Roman"/>
          <w:spacing w:val="-40"/>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(Депонента), которому Депонентом переданы полномочия по распоряжению ценными бумагами и осуществлению прав по ценным бумагам, которые хранятся и (или) права на которые учитываются в Депозитарии.</w:t>
      </w:r>
    </w:p>
    <w:p w14:paraId="75B2F669" w14:textId="77777777" w:rsidR="009154DE" w:rsidRPr="009154DE" w:rsidRDefault="009154DE" w:rsidP="009154DE">
      <w:pPr>
        <w:widowControl w:val="0"/>
        <w:autoSpaceDE w:val="0"/>
        <w:autoSpaceDN w:val="0"/>
        <w:spacing w:after="0" w:line="240" w:lineRule="auto"/>
        <w:ind w:left="138" w:right="193"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b/>
          <w:kern w:val="0"/>
          <w:lang w:eastAsia="ru-RU" w:bidi="ru-RU"/>
          <w14:ligatures w14:val="none"/>
        </w:rPr>
        <w:t xml:space="preserve">Представитель Попечителя счета депо – </w:t>
      </w:r>
      <w:r w:rsidRPr="009154DE">
        <w:rPr>
          <w:rFonts w:ascii="Times New Roman" w:eastAsia="Times New Roman" w:hAnsi="Times New Roman" w:cs="Times New Roman"/>
          <w:kern w:val="0"/>
          <w:lang w:eastAsia="ru-RU" w:bidi="ru-RU"/>
          <w14:ligatures w14:val="none"/>
        </w:rPr>
        <w:t>физическое лицо, действующее от имени Попечителя</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на</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основании</w:t>
      </w:r>
      <w:r w:rsidRPr="009154DE">
        <w:rPr>
          <w:rFonts w:ascii="Times New Roman" w:eastAsia="Times New Roman" w:hAnsi="Times New Roman" w:cs="Times New Roman"/>
          <w:spacing w:val="-11"/>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Устава</w:t>
      </w:r>
      <w:r w:rsidRPr="009154DE">
        <w:rPr>
          <w:rFonts w:ascii="Times New Roman" w:eastAsia="Times New Roman" w:hAnsi="Times New Roman" w:cs="Times New Roman"/>
          <w:spacing w:val="-14"/>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w:t>
      </w:r>
      <w:r w:rsidRPr="009154DE">
        <w:rPr>
          <w:rFonts w:ascii="Times New Roman" w:eastAsia="Times New Roman" w:hAnsi="Times New Roman" w:cs="Times New Roman"/>
          <w:spacing w:val="-11"/>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(или)</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доверенности,</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имеющее</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право</w:t>
      </w:r>
      <w:r w:rsidRPr="009154DE">
        <w:rPr>
          <w:rFonts w:ascii="Times New Roman" w:eastAsia="Times New Roman" w:hAnsi="Times New Roman" w:cs="Times New Roman"/>
          <w:spacing w:val="-13"/>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подписания,</w:t>
      </w:r>
      <w:r w:rsidRPr="009154DE">
        <w:rPr>
          <w:rFonts w:ascii="Times New Roman" w:eastAsia="Times New Roman" w:hAnsi="Times New Roman" w:cs="Times New Roman"/>
          <w:spacing w:val="-12"/>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передачи документов в Депозитарий, получения документов из Депозитария, иных функций, в связи с выполнением обязанностей Попечителя счета</w:t>
      </w:r>
      <w:r w:rsidRPr="009154DE">
        <w:rPr>
          <w:rFonts w:ascii="Times New Roman" w:eastAsia="Times New Roman" w:hAnsi="Times New Roman" w:cs="Times New Roman"/>
          <w:spacing w:val="-1"/>
          <w:kern w:val="0"/>
          <w:lang w:eastAsia="ru-RU" w:bidi="ru-RU"/>
          <w14:ligatures w14:val="none"/>
        </w:rPr>
        <w:t xml:space="preserve"> </w:t>
      </w:r>
      <w:r w:rsidRPr="009154DE">
        <w:rPr>
          <w:rFonts w:ascii="Times New Roman" w:eastAsia="Times New Roman" w:hAnsi="Times New Roman" w:cs="Times New Roman"/>
          <w:kern w:val="0"/>
          <w:lang w:eastAsia="ru-RU" w:bidi="ru-RU"/>
          <w14:ligatures w14:val="none"/>
        </w:rPr>
        <w:t>депо.</w:t>
      </w:r>
    </w:p>
    <w:p w14:paraId="6DA41F71" w14:textId="77777777" w:rsidR="009154DE" w:rsidRPr="009154DE" w:rsidRDefault="009154DE" w:rsidP="009154DE">
      <w:pPr>
        <w:widowControl w:val="0"/>
        <w:autoSpaceDE w:val="0"/>
        <w:autoSpaceDN w:val="0"/>
        <w:spacing w:after="0" w:line="240" w:lineRule="auto"/>
        <w:ind w:left="846"/>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 xml:space="preserve">Стороны Договора – </w:t>
      </w:r>
      <w:r w:rsidRPr="009154DE">
        <w:rPr>
          <w:rFonts w:ascii="Times New Roman" w:eastAsia="Times New Roman" w:hAnsi="Times New Roman" w:cs="Times New Roman"/>
          <w:kern w:val="0"/>
          <w:szCs w:val="22"/>
          <w:lang w:eastAsia="ru-RU" w:bidi="ru-RU"/>
          <w14:ligatures w14:val="none"/>
        </w:rPr>
        <w:t>Депозитарий, Депонент, Попечитель счета депо.</w:t>
      </w:r>
    </w:p>
    <w:p w14:paraId="4C571149" w14:textId="77777777" w:rsidR="009154DE" w:rsidRPr="009154DE" w:rsidRDefault="009154DE" w:rsidP="009154DE">
      <w:pPr>
        <w:widowControl w:val="0"/>
        <w:autoSpaceDE w:val="0"/>
        <w:autoSpaceDN w:val="0"/>
        <w:spacing w:after="0" w:line="240" w:lineRule="auto"/>
        <w:ind w:left="846"/>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b/>
          <w:kern w:val="0"/>
          <w:lang w:eastAsia="ru-RU" w:bidi="ru-RU"/>
          <w14:ligatures w14:val="none"/>
        </w:rPr>
        <w:t xml:space="preserve">Условия </w:t>
      </w:r>
      <w:r w:rsidRPr="009154DE">
        <w:rPr>
          <w:rFonts w:ascii="Times New Roman" w:eastAsia="Times New Roman" w:hAnsi="Times New Roman" w:cs="Times New Roman"/>
          <w:kern w:val="0"/>
          <w:lang w:eastAsia="ru-RU" w:bidi="ru-RU"/>
          <w14:ligatures w14:val="none"/>
        </w:rPr>
        <w:t>– Условия осуществления депозитарной деятельности АО</w:t>
      </w:r>
      <w:r w:rsidRPr="009154DE">
        <w:rPr>
          <w:rFonts w:ascii="Times New Roman" w:eastAsia="Times New Roman" w:hAnsi="Times New Roman" w:cs="Times New Roman"/>
          <w:bCs/>
          <w:kern w:val="0"/>
          <w:lang w:eastAsia="ru-RU" w:bidi="ru-RU"/>
          <w14:ligatures w14:val="none"/>
        </w:rPr>
        <w:t xml:space="preserve"> «БиБиАй Капитал»</w:t>
      </w:r>
    </w:p>
    <w:p w14:paraId="433EF243" w14:textId="77777777" w:rsidR="009154DE" w:rsidRPr="009154DE" w:rsidRDefault="009154DE" w:rsidP="009154DE">
      <w:pPr>
        <w:widowControl w:val="0"/>
        <w:autoSpaceDE w:val="0"/>
        <w:autoSpaceDN w:val="0"/>
        <w:spacing w:after="0" w:line="240" w:lineRule="auto"/>
        <w:ind w:left="138" w:right="195"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kern w:val="0"/>
          <w:lang w:eastAsia="ru-RU" w:bidi="ru-RU"/>
          <w14:ligatures w14:val="none"/>
        </w:rPr>
        <w:t>Иные термины и определения, используемые в настоящем Договоре, понимаются и трактуются в соответствии с Условиями.</w:t>
      </w:r>
    </w:p>
    <w:p w14:paraId="60E0DEE3" w14:textId="77777777" w:rsidR="009154DE" w:rsidRPr="009154DE" w:rsidRDefault="009154DE" w:rsidP="009154DE">
      <w:pPr>
        <w:widowControl w:val="0"/>
        <w:numPr>
          <w:ilvl w:val="1"/>
          <w:numId w:val="1"/>
        </w:numPr>
        <w:tabs>
          <w:tab w:val="left" w:pos="2763"/>
        </w:tabs>
        <w:autoSpaceDE w:val="0"/>
        <w:autoSpaceDN w:val="0"/>
        <w:spacing w:before="123" w:after="0" w:line="240" w:lineRule="auto"/>
        <w:ind w:left="2623" w:right="1962" w:hanging="217"/>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Статус Депозитарного договора с назначением Попечителя счета депо и порядок</w:t>
      </w:r>
      <w:r w:rsidRPr="009154DE">
        <w:rPr>
          <w:rFonts w:ascii="Times New Roman" w:eastAsia="Times New Roman" w:hAnsi="Times New Roman" w:cs="Times New Roman"/>
          <w:b/>
          <w:bCs/>
          <w:spacing w:val="-17"/>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присоединения</w:t>
      </w:r>
    </w:p>
    <w:p w14:paraId="2DD38F8B" w14:textId="77777777" w:rsidR="009154DE" w:rsidRPr="009154DE" w:rsidRDefault="009154DE" w:rsidP="009154DE">
      <w:pPr>
        <w:widowControl w:val="0"/>
        <w:numPr>
          <w:ilvl w:val="1"/>
          <w:numId w:val="2"/>
        </w:numPr>
        <w:tabs>
          <w:tab w:val="left" w:pos="1416"/>
        </w:tabs>
        <w:autoSpaceDE w:val="0"/>
        <w:autoSpaceDN w:val="0"/>
        <w:spacing w:before="116" w:after="0" w:line="240" w:lineRule="auto"/>
        <w:ind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 xml:space="preserve">Депозитарный договор с назначением Попечителя счета депо (далее для целей применения в настоящем разделе Условий – Договор) определяет условия и порядок предоставления </w:t>
      </w:r>
      <w:r w:rsidRPr="009154DE">
        <w:rPr>
          <w:rFonts w:ascii="Times New Roman" w:eastAsia="Times New Roman" w:hAnsi="Times New Roman" w:cs="Times New Roman"/>
          <w:kern w:val="0"/>
          <w:sz w:val="22"/>
          <w:szCs w:val="22"/>
          <w:lang w:eastAsia="ru-RU" w:bidi="ru-RU"/>
          <w14:ligatures w14:val="none"/>
        </w:rPr>
        <w:t>Обществом</w:t>
      </w:r>
      <w:r w:rsidRPr="009154DE">
        <w:rPr>
          <w:rFonts w:ascii="Times New Roman" w:eastAsia="Times New Roman" w:hAnsi="Times New Roman" w:cs="Times New Roman"/>
          <w:kern w:val="0"/>
          <w:szCs w:val="22"/>
          <w:lang w:eastAsia="ru-RU" w:bidi="ru-RU"/>
          <w14:ligatures w14:val="none"/>
        </w:rPr>
        <w:t xml:space="preserve"> депозитарных услуг Депонентам в случае передачи полномочий по распоряжению ценными бумагами и осуществлению прав по ценным бумагам, которые хранятся и (или) права на которые учитываются в Депозитарии, Попечителю счета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2836A29C" w14:textId="77777777" w:rsidR="009154DE" w:rsidRPr="009154DE" w:rsidRDefault="009154DE" w:rsidP="009154DE">
      <w:pPr>
        <w:widowControl w:val="0"/>
        <w:numPr>
          <w:ilvl w:val="1"/>
          <w:numId w:val="2"/>
        </w:numPr>
        <w:tabs>
          <w:tab w:val="left" w:pos="1416"/>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Заключение Договора производится на условиях, предусмотренных для договора присоединения</w:t>
      </w:r>
      <w:r w:rsidRPr="009154DE">
        <w:rPr>
          <w:rFonts w:ascii="Times New Roman" w:eastAsia="Times New Roman" w:hAnsi="Times New Roman" w:cs="Times New Roman"/>
          <w:spacing w:val="2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2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соответствии</w:t>
      </w:r>
      <w:r w:rsidRPr="009154DE">
        <w:rPr>
          <w:rFonts w:ascii="Times New Roman" w:eastAsia="Times New Roman" w:hAnsi="Times New Roman" w:cs="Times New Roman"/>
          <w:spacing w:val="2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со</w:t>
      </w:r>
      <w:r w:rsidRPr="009154DE">
        <w:rPr>
          <w:rFonts w:ascii="Times New Roman" w:eastAsia="Times New Roman" w:hAnsi="Times New Roman" w:cs="Times New Roman"/>
          <w:spacing w:val="2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ст.</w:t>
      </w:r>
      <w:r w:rsidRPr="009154DE">
        <w:rPr>
          <w:rFonts w:ascii="Times New Roman" w:eastAsia="Times New Roman" w:hAnsi="Times New Roman" w:cs="Times New Roman"/>
          <w:spacing w:val="2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428</w:t>
      </w:r>
      <w:r w:rsidRPr="009154DE">
        <w:rPr>
          <w:rFonts w:ascii="Times New Roman" w:eastAsia="Times New Roman" w:hAnsi="Times New Roman" w:cs="Times New Roman"/>
          <w:spacing w:val="2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ГК</w:t>
      </w:r>
      <w:r w:rsidRPr="009154DE">
        <w:rPr>
          <w:rFonts w:ascii="Times New Roman" w:eastAsia="Times New Roman" w:hAnsi="Times New Roman" w:cs="Times New Roman"/>
          <w:spacing w:val="2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Российской</w:t>
      </w:r>
      <w:r w:rsidRPr="009154DE">
        <w:rPr>
          <w:rFonts w:ascii="Times New Roman" w:eastAsia="Times New Roman" w:hAnsi="Times New Roman" w:cs="Times New Roman"/>
          <w:spacing w:val="2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Федерации,</w:t>
      </w:r>
      <w:r w:rsidRPr="009154DE">
        <w:rPr>
          <w:rFonts w:ascii="Times New Roman" w:eastAsia="Times New Roman" w:hAnsi="Times New Roman" w:cs="Times New Roman"/>
          <w:spacing w:val="2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путем</w:t>
      </w:r>
      <w:r w:rsidRPr="009154DE">
        <w:rPr>
          <w:rFonts w:ascii="Times New Roman" w:eastAsia="Times New Roman" w:hAnsi="Times New Roman" w:cs="Times New Roman"/>
          <w:spacing w:val="2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присоединения</w:t>
      </w:r>
    </w:p>
    <w:p w14:paraId="53090FB7" w14:textId="77777777" w:rsidR="009154DE" w:rsidRPr="009154DE" w:rsidRDefault="009154DE" w:rsidP="009154DE">
      <w:pPr>
        <w:spacing w:after="0" w:line="240" w:lineRule="auto"/>
        <w:rPr>
          <w:rFonts w:ascii="Times New Roman" w:eastAsia="Times New Roman" w:hAnsi="Times New Roman" w:cs="Times New Roman"/>
          <w:kern w:val="0"/>
          <w:szCs w:val="22"/>
          <w:lang w:eastAsia="ru-RU" w:bidi="ru-RU"/>
          <w14:ligatures w14:val="none"/>
        </w:rPr>
        <w:sectPr w:rsidR="009154DE" w:rsidRPr="009154DE" w:rsidSect="009154DE">
          <w:pgSz w:w="11910" w:h="16840"/>
          <w:pgMar w:top="1000" w:right="660" w:bottom="840" w:left="1280" w:header="569" w:footer="644" w:gutter="0"/>
          <w:cols w:space="720"/>
        </w:sectPr>
      </w:pPr>
    </w:p>
    <w:p w14:paraId="1DACBF8A" w14:textId="77777777" w:rsidR="009154DE" w:rsidRPr="009154DE" w:rsidRDefault="009154DE" w:rsidP="009154DE">
      <w:pPr>
        <w:widowControl w:val="0"/>
        <w:autoSpaceDE w:val="0"/>
        <w:autoSpaceDN w:val="0"/>
        <w:spacing w:before="1" w:after="0" w:line="240" w:lineRule="auto"/>
        <w:rPr>
          <w:rFonts w:ascii="Times New Roman" w:eastAsia="Times New Roman" w:hAnsi="Times New Roman" w:cs="Times New Roman"/>
          <w:kern w:val="0"/>
          <w:sz w:val="12"/>
          <w:lang w:eastAsia="ru-RU" w:bidi="ru-RU"/>
          <w14:ligatures w14:val="none"/>
        </w:rPr>
      </w:pPr>
    </w:p>
    <w:p w14:paraId="073CE5BB" w14:textId="77777777" w:rsidR="009154DE" w:rsidRPr="009154DE" w:rsidRDefault="009154DE" w:rsidP="009154DE">
      <w:pPr>
        <w:widowControl w:val="0"/>
        <w:autoSpaceDE w:val="0"/>
        <w:autoSpaceDN w:val="0"/>
        <w:spacing w:before="90" w:after="0" w:line="240" w:lineRule="auto"/>
        <w:ind w:left="138" w:right="196"/>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kern w:val="0"/>
          <w:lang w:eastAsia="ru-RU" w:bidi="ru-RU"/>
          <w14:ligatures w14:val="none"/>
        </w:rPr>
        <w:t>Попечителя счета депо и Депонента к Условиям без изъятий, оговорок и дополнительных условий.</w:t>
      </w:r>
    </w:p>
    <w:p w14:paraId="4645ED2E" w14:textId="77777777" w:rsidR="009154DE" w:rsidRPr="009154DE" w:rsidRDefault="009154DE" w:rsidP="009154DE">
      <w:pPr>
        <w:widowControl w:val="0"/>
        <w:numPr>
          <w:ilvl w:val="1"/>
          <w:numId w:val="2"/>
        </w:numPr>
        <w:tabs>
          <w:tab w:val="left" w:pos="1416"/>
        </w:tabs>
        <w:autoSpaceDE w:val="0"/>
        <w:autoSpaceDN w:val="0"/>
        <w:spacing w:before="1"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Депозитарные услуги Депонентам предоставляются в порядке, предусмотренном Условиями, с учетом особенностей настоящего</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p>
    <w:p w14:paraId="03A8EB09" w14:textId="77777777" w:rsidR="009154DE" w:rsidRPr="009154DE" w:rsidRDefault="009154DE" w:rsidP="009154DE">
      <w:pPr>
        <w:widowControl w:val="0"/>
        <w:numPr>
          <w:ilvl w:val="1"/>
          <w:numId w:val="1"/>
        </w:numPr>
        <w:tabs>
          <w:tab w:val="left" w:pos="4306"/>
        </w:tabs>
        <w:autoSpaceDE w:val="0"/>
        <w:autoSpaceDN w:val="0"/>
        <w:spacing w:before="125" w:after="0" w:line="240" w:lineRule="auto"/>
        <w:ind w:left="4305"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Предмет Договора</w:t>
      </w:r>
    </w:p>
    <w:p w14:paraId="024D6C46" w14:textId="77777777" w:rsidR="009154DE" w:rsidRPr="009154DE" w:rsidRDefault="009154DE" w:rsidP="009154DE">
      <w:pPr>
        <w:widowControl w:val="0"/>
        <w:numPr>
          <w:ilvl w:val="1"/>
          <w:numId w:val="3"/>
        </w:numPr>
        <w:tabs>
          <w:tab w:val="left" w:pos="1416"/>
        </w:tabs>
        <w:autoSpaceDE w:val="0"/>
        <w:autoSpaceDN w:val="0"/>
        <w:spacing w:before="115"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Основываясь на нормах законодательства Российской Федерации Договор регулирует порядок взаимодействия Депозитария, Депонента и Попечителя счета депо при предоставлении депозитарных услуг с назначением Попечителя счета</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6F3F6F27" w14:textId="77777777" w:rsidR="009154DE" w:rsidRPr="009154DE" w:rsidRDefault="009154DE" w:rsidP="009154DE">
      <w:pPr>
        <w:widowControl w:val="0"/>
        <w:numPr>
          <w:ilvl w:val="1"/>
          <w:numId w:val="3"/>
        </w:numPr>
        <w:tabs>
          <w:tab w:val="left" w:pos="1416"/>
        </w:tabs>
        <w:autoSpaceDE w:val="0"/>
        <w:autoSpaceDN w:val="0"/>
        <w:spacing w:after="0" w:line="240" w:lineRule="auto"/>
        <w:ind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Предметом</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является</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определение</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установление</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Сторонами</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взаимных прав и обязанностей по обслуживанию Счета депо/Торгового счета депо, открытых в Депозитарии</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для</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осуществления</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операций</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ценными</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бумагами</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реализации</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прав</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 на ценные бумаги, при назначении Депонентом Попечителя счета</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6F980E13" w14:textId="77777777" w:rsidR="009154DE" w:rsidRPr="009154DE" w:rsidRDefault="009154DE" w:rsidP="009154DE">
      <w:pPr>
        <w:widowControl w:val="0"/>
        <w:numPr>
          <w:ilvl w:val="1"/>
          <w:numId w:val="3"/>
        </w:numPr>
        <w:tabs>
          <w:tab w:val="left" w:pos="1416"/>
        </w:tabs>
        <w:autoSpaceDE w:val="0"/>
        <w:autoSpaceDN w:val="0"/>
        <w:spacing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Депонент</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передает</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Попечителю</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полномочия</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распоряжению</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Счетом депо/Торговым счетом депо, а также полномочия по распоряжению принадлежащим Депоненту ценным бумагам и осуществлению прав по ценным бумагам, включая следующие полномочия:</w:t>
      </w:r>
    </w:p>
    <w:p w14:paraId="3760D6D4" w14:textId="77777777" w:rsidR="009154DE" w:rsidRPr="009154DE" w:rsidRDefault="009154DE" w:rsidP="009154DE">
      <w:pPr>
        <w:widowControl w:val="0"/>
        <w:numPr>
          <w:ilvl w:val="0"/>
          <w:numId w:val="4"/>
        </w:numPr>
        <w:tabs>
          <w:tab w:val="left" w:pos="1133"/>
        </w:tabs>
        <w:autoSpaceDE w:val="0"/>
        <w:autoSpaceDN w:val="0"/>
        <w:spacing w:before="5" w:after="0" w:line="235" w:lineRule="auto"/>
        <w:ind w:left="138"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 распоряжению ценными бумагами, которые хранятся и/или права, на которые учитываются на Счете депо/Торговом счете депо Депонента в</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Депозитарии;</w:t>
      </w:r>
    </w:p>
    <w:p w14:paraId="191E5A76" w14:textId="77777777" w:rsidR="009154DE" w:rsidRPr="009154DE" w:rsidRDefault="009154DE" w:rsidP="009154DE">
      <w:pPr>
        <w:widowControl w:val="0"/>
        <w:numPr>
          <w:ilvl w:val="0"/>
          <w:numId w:val="4"/>
        </w:numPr>
        <w:tabs>
          <w:tab w:val="left" w:pos="1133"/>
        </w:tabs>
        <w:autoSpaceDE w:val="0"/>
        <w:autoSpaceDN w:val="0"/>
        <w:spacing w:before="5" w:after="0" w:line="235" w:lineRule="auto"/>
        <w:ind w:left="138"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 осуществлению прав по ценным бумагам, которые хранятся и/или права, на которые учитываются на Счете депо/Торговом счете депо Депонента в Депозитарии (в том числе, по получению доходов, начисленных по ценным</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w:t>
      </w:r>
    </w:p>
    <w:p w14:paraId="3C81135F" w14:textId="77777777" w:rsidR="009154DE" w:rsidRPr="009154DE" w:rsidRDefault="009154DE" w:rsidP="009154DE">
      <w:pPr>
        <w:widowControl w:val="0"/>
        <w:numPr>
          <w:ilvl w:val="0"/>
          <w:numId w:val="4"/>
        </w:numPr>
        <w:tabs>
          <w:tab w:val="left" w:pos="1133"/>
        </w:tabs>
        <w:autoSpaceDE w:val="0"/>
        <w:autoSpaceDN w:val="0"/>
        <w:spacing w:before="5" w:after="0" w:line="293" w:lineRule="exact"/>
        <w:ind w:left="1132" w:hanging="28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 осуществлению расчетов с Депозитарием за оказанные Депоненту</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услуги;</w:t>
      </w:r>
    </w:p>
    <w:p w14:paraId="3ED0E752" w14:textId="77777777" w:rsidR="009154DE" w:rsidRPr="009154DE" w:rsidRDefault="009154DE" w:rsidP="009154DE">
      <w:pPr>
        <w:widowControl w:val="0"/>
        <w:numPr>
          <w:ilvl w:val="0"/>
          <w:numId w:val="4"/>
        </w:numPr>
        <w:tabs>
          <w:tab w:val="left" w:pos="1133"/>
        </w:tabs>
        <w:autoSpaceDE w:val="0"/>
        <w:autoSpaceDN w:val="0"/>
        <w:spacing w:after="0" w:line="292" w:lineRule="exact"/>
        <w:ind w:left="1132" w:hanging="28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иные, вытекающие из отношений Депонента и Депозитария в связи с</w:t>
      </w:r>
      <w:r w:rsidRPr="009154DE">
        <w:rPr>
          <w:rFonts w:ascii="Times New Roman" w:eastAsia="Times New Roman" w:hAnsi="Times New Roman" w:cs="Times New Roman"/>
          <w:spacing w:val="-2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Договором.</w:t>
      </w:r>
    </w:p>
    <w:p w14:paraId="6F471D63" w14:textId="77777777" w:rsidR="009154DE" w:rsidRPr="009154DE" w:rsidRDefault="009154DE" w:rsidP="009154DE">
      <w:pPr>
        <w:widowControl w:val="0"/>
        <w:numPr>
          <w:ilvl w:val="1"/>
          <w:numId w:val="3"/>
        </w:numPr>
        <w:tabs>
          <w:tab w:val="left" w:pos="1416"/>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Полномочия и функциональные обязанности Попечителя счета депо определяются и устанавливаются настоящим Договором.</w:t>
      </w:r>
    </w:p>
    <w:p w14:paraId="163F4EB0" w14:textId="77777777" w:rsidR="009154DE" w:rsidRPr="009154DE" w:rsidRDefault="009154DE" w:rsidP="009154DE">
      <w:pPr>
        <w:widowControl w:val="0"/>
        <w:numPr>
          <w:ilvl w:val="1"/>
          <w:numId w:val="1"/>
        </w:numPr>
        <w:tabs>
          <w:tab w:val="left" w:pos="3613"/>
        </w:tabs>
        <w:autoSpaceDE w:val="0"/>
        <w:autoSpaceDN w:val="0"/>
        <w:spacing w:before="123" w:after="0" w:line="240" w:lineRule="auto"/>
        <w:ind w:left="3612"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Порядок предоставления</w:t>
      </w:r>
      <w:r w:rsidRPr="009154DE">
        <w:rPr>
          <w:rFonts w:ascii="Times New Roman" w:eastAsia="Times New Roman" w:hAnsi="Times New Roman" w:cs="Times New Roman"/>
          <w:b/>
          <w:bCs/>
          <w:spacing w:val="-3"/>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услуг</w:t>
      </w:r>
    </w:p>
    <w:p w14:paraId="15BA62D3" w14:textId="77777777" w:rsidR="009154DE" w:rsidRPr="009154DE" w:rsidRDefault="009154DE" w:rsidP="009154DE">
      <w:pPr>
        <w:widowControl w:val="0"/>
        <w:numPr>
          <w:ilvl w:val="1"/>
          <w:numId w:val="5"/>
        </w:numPr>
        <w:tabs>
          <w:tab w:val="left" w:pos="1349"/>
        </w:tabs>
        <w:autoSpaceDE w:val="0"/>
        <w:autoSpaceDN w:val="0"/>
        <w:spacing w:before="115"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До заключения Договора в соответствии с требованиями законодательства Российской Федерации Депозитарием осуществляется идентификация Клиента, его Представителя, Выгодоприобретателя и Бенефициарного</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владельца.</w:t>
      </w:r>
    </w:p>
    <w:p w14:paraId="2A6DE490" w14:textId="77777777" w:rsidR="009154DE" w:rsidRPr="009154DE" w:rsidRDefault="009154DE" w:rsidP="009154DE">
      <w:pPr>
        <w:widowControl w:val="0"/>
        <w:numPr>
          <w:ilvl w:val="1"/>
          <w:numId w:val="5"/>
        </w:numPr>
        <w:tabs>
          <w:tab w:val="left" w:pos="1349"/>
        </w:tabs>
        <w:autoSpaceDE w:val="0"/>
        <w:autoSpaceDN w:val="0"/>
        <w:spacing w:after="0" w:line="240" w:lineRule="auto"/>
        <w:ind w:right="18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Для</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заключения</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открытия</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депо/Торгового</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 xml:space="preserve">Депонента в порядке, предусмотренном п. </w:t>
      </w:r>
      <w:hyperlink r:id="rId5" w:anchor="_bookmark19" w:history="1">
        <w:r w:rsidRPr="009154DE">
          <w:rPr>
            <w:rFonts w:ascii="Times New Roman" w:eastAsia="Times New Roman" w:hAnsi="Times New Roman" w:cs="Times New Roman"/>
            <w:color w:val="006FC0"/>
            <w:kern w:val="0"/>
            <w:szCs w:val="22"/>
            <w:u w:val="single"/>
            <w:lang w:eastAsia="ru-RU" w:bidi="ru-RU"/>
            <w14:ligatures w14:val="none"/>
          </w:rPr>
          <w:t>5.9</w:t>
        </w:r>
      </w:hyperlink>
      <w:r w:rsidRPr="009154DE">
        <w:rPr>
          <w:rFonts w:ascii="Times New Roman" w:eastAsia="Times New Roman" w:hAnsi="Times New Roman" w:cs="Times New Roman"/>
          <w:color w:val="006FC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 xml:space="preserve">настоящих Условий, в Депозитарий должны быть предоставлены документы, перечень которых определен в </w:t>
      </w:r>
      <w:r w:rsidRPr="009154DE">
        <w:rPr>
          <w:rFonts w:ascii="Times New Roman" w:eastAsia="Times New Roman" w:hAnsi="Times New Roman" w:cs="Times New Roman"/>
          <w:color w:val="0000FF"/>
          <w:kern w:val="0"/>
          <w:szCs w:val="22"/>
          <w:lang w:eastAsia="ru-RU" w:bidi="ru-RU"/>
          <w14:ligatures w14:val="none"/>
        </w:rPr>
        <w:t xml:space="preserve">Приложении </w:t>
      </w:r>
      <w:r w:rsidRPr="009154DE">
        <w:rPr>
          <w:rFonts w:ascii="Times New Roman" w:eastAsia="Times New Roman" w:hAnsi="Times New Roman" w:cs="Times New Roman"/>
          <w:kern w:val="0"/>
          <w:szCs w:val="22"/>
          <w:lang w:eastAsia="ru-RU" w:bidi="ru-RU"/>
          <w14:ligatures w14:val="none"/>
        </w:rPr>
        <w:t>к настоящему Договору.</w:t>
      </w:r>
    </w:p>
    <w:p w14:paraId="54E62CB9" w14:textId="77777777" w:rsidR="009154DE" w:rsidRPr="009154DE" w:rsidRDefault="009154DE" w:rsidP="009154DE">
      <w:pPr>
        <w:widowControl w:val="0"/>
        <w:numPr>
          <w:ilvl w:val="1"/>
          <w:numId w:val="5"/>
        </w:numPr>
        <w:tabs>
          <w:tab w:val="left" w:pos="1349"/>
        </w:tabs>
        <w:autoSpaceDE w:val="0"/>
        <w:autoSpaceDN w:val="0"/>
        <w:spacing w:before="1"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При</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получении</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документов,</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необходимых</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для</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заключения</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Депозитарий регистрирует Договор, открывает Счет депо/Торговый счет депо Депонента в системе депозитарного</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учета</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Общества</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одновременной</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фиксацией</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качестве</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Представителя Депонента. Попечитель может являться Представителем одного или нескольких</w:t>
      </w:r>
      <w:r w:rsidRPr="009154DE">
        <w:rPr>
          <w:rFonts w:ascii="Times New Roman" w:eastAsia="Times New Roman" w:hAnsi="Times New Roman" w:cs="Times New Roman"/>
          <w:spacing w:val="-2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Депонентов.</w:t>
      </w:r>
    </w:p>
    <w:p w14:paraId="1D4E88D4" w14:textId="77777777" w:rsidR="009154DE" w:rsidRPr="009154DE" w:rsidRDefault="009154DE" w:rsidP="009154DE">
      <w:pPr>
        <w:widowControl w:val="0"/>
        <w:numPr>
          <w:ilvl w:val="1"/>
          <w:numId w:val="5"/>
        </w:numPr>
        <w:tabs>
          <w:tab w:val="left" w:pos="1349"/>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 одному Счету депо/Торговому счету депо не может быть назначено более одного</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p>
    <w:p w14:paraId="68E3FBC3" w14:textId="77777777" w:rsidR="009154DE" w:rsidRPr="009154DE" w:rsidRDefault="009154DE" w:rsidP="009154DE">
      <w:pPr>
        <w:widowControl w:val="0"/>
        <w:numPr>
          <w:ilvl w:val="1"/>
          <w:numId w:val="5"/>
        </w:numPr>
        <w:tabs>
          <w:tab w:val="left" w:pos="1349"/>
        </w:tabs>
        <w:autoSpaceDE w:val="0"/>
        <w:autoSpaceDN w:val="0"/>
        <w:spacing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изменения сведений, содержащихся в предоставленных для заключения Договора</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документах,</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обязан</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не</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позднее</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5</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(пяти)</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рабочих</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дней</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даты</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вступления</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 силу</w:t>
      </w:r>
      <w:r w:rsidRPr="009154DE">
        <w:rPr>
          <w:rFonts w:ascii="Times New Roman" w:eastAsia="Times New Roman" w:hAnsi="Times New Roman" w:cs="Times New Roman"/>
          <w:spacing w:val="-2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таких</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изменений</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предоставить</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Депозитарий</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через</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необходимые документы, содержащие измененные сведения, а также должным образом заверенные документы, подтверждающие изменения (при необходимости). Депозитарий и Попечитель счета депо не несут ответственности перед Депонентом или третьими лицами в случае невыполнения Депонентом условий, изложенных в настоящем пункте</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p>
    <w:p w14:paraId="0D3E6460" w14:textId="77777777" w:rsidR="009154DE" w:rsidRPr="009154DE" w:rsidRDefault="009154DE" w:rsidP="009154DE">
      <w:pPr>
        <w:widowControl w:val="0"/>
        <w:numPr>
          <w:ilvl w:val="1"/>
          <w:numId w:val="5"/>
        </w:numPr>
        <w:tabs>
          <w:tab w:val="left" w:pos="1349"/>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соответствии с законодательством Российской Федерации Депоненту необходимо ежегодно в течение месяца, предшествующего дню и месяцу заключения Договора,</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предоставлять</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Общество актуальную</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Анкету</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(досье)</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Клиента</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необходимые</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сведения в отношении Представителя, Выгодоприобретателя, Бенефициарного владельца. В</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lastRenderedPageBreak/>
        <w:t xml:space="preserve">случае </w:t>
      </w:r>
      <w:r w:rsidRPr="009154DE">
        <w:rPr>
          <w:rFonts w:ascii="Times New Roman" w:eastAsia="Times New Roman" w:hAnsi="Times New Roman" w:cs="Times New Roman"/>
          <w:kern w:val="0"/>
          <w:sz w:val="22"/>
          <w:szCs w:val="22"/>
          <w:lang w:eastAsia="ru-RU" w:bidi="ru-RU"/>
          <w14:ligatures w14:val="none"/>
        </w:rPr>
        <w:t>если Депонент к дате обновления сведений о нем не предоставил Обществу информацию об изменениях в идентификационных сведениях Депонента, его Представителя, Выгодоприобретателя, Бенефициарных владельцев, Общество вправе расценить, что таких изменений у Депонента не было и в соответствии с действующими в Обществе процедурами внутреннего контроля в части проверки информации через общедоступные источники самостоятельно обновить идентификационные сведения, полученные от Депонента при идентификации.</w:t>
      </w:r>
    </w:p>
    <w:p w14:paraId="2D9D6602" w14:textId="77777777" w:rsidR="009154DE" w:rsidRPr="009154DE" w:rsidRDefault="009154DE" w:rsidP="009154DE">
      <w:pPr>
        <w:widowControl w:val="0"/>
        <w:numPr>
          <w:ilvl w:val="1"/>
          <w:numId w:val="5"/>
        </w:numPr>
        <w:tabs>
          <w:tab w:val="left" w:pos="1349"/>
        </w:tabs>
        <w:autoSpaceDE w:val="0"/>
        <w:autoSpaceDN w:val="0"/>
        <w:spacing w:before="1"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При невыполнении условий и требований по предоставлению и актуализации сведений,</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предоставленных</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для</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заключения</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открытия</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депо/Торгового</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 депо, Депонент несет риск неблагоприятных последствий, предусмотренных законодательством Российской</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Федерации.</w:t>
      </w:r>
    </w:p>
    <w:p w14:paraId="0A5F17DF" w14:textId="77777777" w:rsidR="009154DE" w:rsidRPr="009154DE" w:rsidRDefault="009154DE" w:rsidP="009154DE">
      <w:pPr>
        <w:widowControl w:val="0"/>
        <w:numPr>
          <w:ilvl w:val="1"/>
          <w:numId w:val="5"/>
        </w:numPr>
        <w:tabs>
          <w:tab w:val="left" w:pos="1349"/>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Депозитарий в письменной форме уведомляет Депонента и Попечителя об открытии счетов и назначении Попечителя счета депо. Экземпляр уведомления, предназначенный для Депонента, передается Депозитарием через</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p>
    <w:p w14:paraId="7D2381E0" w14:textId="77777777" w:rsidR="009154DE" w:rsidRPr="009154DE" w:rsidRDefault="009154DE" w:rsidP="009154DE">
      <w:pPr>
        <w:widowControl w:val="0"/>
        <w:numPr>
          <w:ilvl w:val="1"/>
          <w:numId w:val="5"/>
        </w:numPr>
        <w:tabs>
          <w:tab w:val="left" w:pos="1349"/>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Депозитарий осуществляет прием и исполнение поручений по Счету депо/Торговому счету депо только от</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p>
    <w:p w14:paraId="563A7399" w14:textId="77777777" w:rsidR="009154DE" w:rsidRPr="009154DE" w:rsidRDefault="009154DE" w:rsidP="009154DE">
      <w:pPr>
        <w:widowControl w:val="0"/>
        <w:numPr>
          <w:ilvl w:val="1"/>
          <w:numId w:val="5"/>
        </w:numPr>
        <w:tabs>
          <w:tab w:val="left" w:pos="1349"/>
        </w:tabs>
        <w:autoSpaceDE w:val="0"/>
        <w:autoSpaceDN w:val="0"/>
        <w:spacing w:before="1"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Депозитарий осуществляет операции по Счету депо/Торговому счету депо на основании</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подаваемых</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Депозитарий</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Попечителем</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поручений</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(или)</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инструкций, в порядке, предусмотренном Условиями, за исключением проведения операций по итогам организованных торгов, особенности проведения которых определяются в соглашении о взаимодействии Депозитария и Попечителя счета</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1B718CED" w14:textId="77777777" w:rsidR="009154DE" w:rsidRPr="009154DE" w:rsidRDefault="009154DE" w:rsidP="009154DE">
      <w:pPr>
        <w:widowControl w:val="0"/>
        <w:numPr>
          <w:ilvl w:val="1"/>
          <w:numId w:val="5"/>
        </w:numPr>
        <w:tabs>
          <w:tab w:val="left" w:pos="1349"/>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Основанием подачи в Депозитарий Попечителем счета депо поручений и (или) инструкций должно являться поручение и (или) инструкция, полученные Попечителем счета депо от Депонента. Попечитель счета депо вправе использовать в качестве документов, предназначенных для совершения операций в Депозитарии документы, полученные в рамках оказания Депоненту брокерских</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услуг.</w:t>
      </w:r>
    </w:p>
    <w:p w14:paraId="6E38197E" w14:textId="77777777" w:rsidR="009154DE" w:rsidRPr="009154DE" w:rsidRDefault="009154DE" w:rsidP="009154DE">
      <w:pPr>
        <w:widowControl w:val="0"/>
        <w:numPr>
          <w:ilvl w:val="1"/>
          <w:numId w:val="5"/>
        </w:numPr>
        <w:tabs>
          <w:tab w:val="left" w:pos="1349"/>
        </w:tabs>
        <w:autoSpaceDE w:val="0"/>
        <w:autoSpaceDN w:val="0"/>
        <w:spacing w:after="0" w:line="240" w:lineRule="auto"/>
        <w:ind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Депозитарий самостоятельно без дополнительных поручений Депонента или его Попечителя осуществляет отражение депозитарных операций, связанных с проведением эмитентом корпоративных действий, а также операций, связанных с решениями уполномоченных органов, в установленном законодательством Российской Федерации порядке.</w:t>
      </w:r>
    </w:p>
    <w:p w14:paraId="7936D5DB" w14:textId="77777777" w:rsidR="009154DE" w:rsidRPr="009154DE" w:rsidRDefault="009154DE" w:rsidP="009154DE">
      <w:pPr>
        <w:widowControl w:val="0"/>
        <w:numPr>
          <w:ilvl w:val="1"/>
          <w:numId w:val="5"/>
        </w:numPr>
        <w:tabs>
          <w:tab w:val="left" w:pos="1349"/>
        </w:tabs>
        <w:autoSpaceDE w:val="0"/>
        <w:autoSpaceDN w:val="0"/>
        <w:spacing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случае</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обнаружения</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Депозитарием</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ошибок,</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исправительные</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операции</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Счету депо/Торговому счету депо Депонента производятся только с одновременным письменным уведомлением Попечителя счета</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47B71FBB" w14:textId="77777777" w:rsidR="009154DE" w:rsidRPr="009154DE" w:rsidRDefault="009154DE" w:rsidP="009154DE">
      <w:pPr>
        <w:widowControl w:val="0"/>
        <w:numPr>
          <w:ilvl w:val="1"/>
          <w:numId w:val="1"/>
        </w:numPr>
        <w:tabs>
          <w:tab w:val="left" w:pos="3766"/>
        </w:tabs>
        <w:autoSpaceDE w:val="0"/>
        <w:autoSpaceDN w:val="0"/>
        <w:spacing w:before="123" w:after="0" w:line="240" w:lineRule="auto"/>
        <w:ind w:left="3765"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Права и обязанности</w:t>
      </w:r>
      <w:r w:rsidRPr="009154DE">
        <w:rPr>
          <w:rFonts w:ascii="Times New Roman" w:eastAsia="Times New Roman" w:hAnsi="Times New Roman" w:cs="Times New Roman"/>
          <w:b/>
          <w:bCs/>
          <w:spacing w:val="-3"/>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сторон</w:t>
      </w:r>
    </w:p>
    <w:p w14:paraId="5749156F" w14:textId="77777777" w:rsidR="009154DE" w:rsidRPr="009154DE" w:rsidRDefault="009154DE" w:rsidP="009154DE">
      <w:pPr>
        <w:widowControl w:val="0"/>
        <w:numPr>
          <w:ilvl w:val="1"/>
          <w:numId w:val="6"/>
        </w:numPr>
        <w:tabs>
          <w:tab w:val="left" w:pos="1416"/>
        </w:tabs>
        <w:autoSpaceDE w:val="0"/>
        <w:autoSpaceDN w:val="0"/>
        <w:spacing w:before="120" w:after="0" w:line="274" w:lineRule="exact"/>
        <w:ind w:hanging="570"/>
        <w:jc w:val="both"/>
        <w:rPr>
          <w:rFonts w:ascii="Times New Roman" w:eastAsia="Times New Roman" w:hAnsi="Times New Roman" w:cs="Times New Roman"/>
          <w:b/>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Попечитель имеет</w:t>
      </w:r>
      <w:r w:rsidRPr="009154DE">
        <w:rPr>
          <w:rFonts w:ascii="Times New Roman" w:eastAsia="Times New Roman" w:hAnsi="Times New Roman" w:cs="Times New Roman"/>
          <w:b/>
          <w:spacing w:val="-1"/>
          <w:kern w:val="0"/>
          <w:szCs w:val="22"/>
          <w:lang w:eastAsia="ru-RU" w:bidi="ru-RU"/>
          <w14:ligatures w14:val="none"/>
        </w:rPr>
        <w:t xml:space="preserve"> </w:t>
      </w:r>
      <w:r w:rsidRPr="009154DE">
        <w:rPr>
          <w:rFonts w:ascii="Times New Roman" w:eastAsia="Times New Roman" w:hAnsi="Times New Roman" w:cs="Times New Roman"/>
          <w:b/>
          <w:kern w:val="0"/>
          <w:szCs w:val="22"/>
          <w:lang w:eastAsia="ru-RU" w:bidi="ru-RU"/>
          <w14:ligatures w14:val="none"/>
        </w:rPr>
        <w:t>право:</w:t>
      </w:r>
    </w:p>
    <w:p w14:paraId="29C82EA0" w14:textId="77777777" w:rsidR="009154DE" w:rsidRPr="009154DE" w:rsidRDefault="009154DE" w:rsidP="009154DE">
      <w:pPr>
        <w:widowControl w:val="0"/>
        <w:numPr>
          <w:ilvl w:val="2"/>
          <w:numId w:val="6"/>
        </w:numPr>
        <w:tabs>
          <w:tab w:val="left" w:pos="1558"/>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Подавать в Депозитарий и подписывать поручения по Счету депо/Торговому счету депо Депонента, соответствующие поручениям и (или) инструкциям</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p>
    <w:p w14:paraId="7FB167CB" w14:textId="77777777" w:rsidR="009154DE" w:rsidRPr="009154DE" w:rsidRDefault="009154DE" w:rsidP="009154DE">
      <w:pPr>
        <w:widowControl w:val="0"/>
        <w:numPr>
          <w:ilvl w:val="2"/>
          <w:numId w:val="6"/>
        </w:numPr>
        <w:tabs>
          <w:tab w:val="left" w:pos="1558"/>
        </w:tabs>
        <w:autoSpaceDE w:val="0"/>
        <w:autoSpaceDN w:val="0"/>
        <w:spacing w:before="24"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Осуществлять</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права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ценным</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учитываемым</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Счете</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депо/Торговом счете депо Депонента в</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Депозитарии.</w:t>
      </w:r>
    </w:p>
    <w:p w14:paraId="53E7D560" w14:textId="77777777" w:rsidR="009154DE" w:rsidRPr="009154DE" w:rsidRDefault="009154DE" w:rsidP="009154DE">
      <w:pPr>
        <w:widowControl w:val="0"/>
        <w:numPr>
          <w:ilvl w:val="2"/>
          <w:numId w:val="6"/>
        </w:numPr>
        <w:tabs>
          <w:tab w:val="left" w:pos="1558"/>
        </w:tabs>
        <w:autoSpaceDE w:val="0"/>
        <w:autoSpaceDN w:val="0"/>
        <w:spacing w:after="0" w:line="240" w:lineRule="auto"/>
        <w:ind w:right="19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 от Депозитария и передавать Депоненту отчеты о выполненных Депозитарием операциях по Счету депо/Торговому счету депо Депонента, выписки и (или) иные аналогичные</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документы.</w:t>
      </w:r>
    </w:p>
    <w:p w14:paraId="7FF19CD0" w14:textId="77777777" w:rsidR="009154DE" w:rsidRPr="009154DE" w:rsidRDefault="009154DE" w:rsidP="009154DE">
      <w:pPr>
        <w:widowControl w:val="0"/>
        <w:numPr>
          <w:ilvl w:val="2"/>
          <w:numId w:val="6"/>
        </w:numPr>
        <w:tabs>
          <w:tab w:val="left" w:pos="1558"/>
        </w:tabs>
        <w:autoSpaceDE w:val="0"/>
        <w:autoSpaceDN w:val="0"/>
        <w:spacing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 от Депозитария и передавать Депоненту информацию и (или) документы, полученные Депозитарием от эмитентов, Депозитариев-корреспондентов, Регистраторов.</w:t>
      </w:r>
    </w:p>
    <w:p w14:paraId="7319C8B4"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свой</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расчетный</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доходы</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ценным</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депонированным в Депозитарии, для дальнейшей передачи</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Депоненту.</w:t>
      </w:r>
    </w:p>
    <w:p w14:paraId="3F358605" w14:textId="77777777" w:rsidR="009154DE" w:rsidRPr="009154DE" w:rsidRDefault="009154DE" w:rsidP="009154DE">
      <w:pPr>
        <w:widowControl w:val="0"/>
        <w:numPr>
          <w:ilvl w:val="1"/>
          <w:numId w:val="6"/>
        </w:numPr>
        <w:tabs>
          <w:tab w:val="left" w:pos="1416"/>
        </w:tabs>
        <w:autoSpaceDE w:val="0"/>
        <w:autoSpaceDN w:val="0"/>
        <w:spacing w:before="3" w:after="0" w:line="274" w:lineRule="exact"/>
        <w:ind w:hanging="570"/>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Попечитель</w:t>
      </w:r>
      <w:r w:rsidRPr="009154DE">
        <w:rPr>
          <w:rFonts w:ascii="Times New Roman" w:eastAsia="Times New Roman" w:hAnsi="Times New Roman" w:cs="Times New Roman"/>
          <w:b/>
          <w:bCs/>
          <w:spacing w:val="-2"/>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обязан:</w:t>
      </w:r>
    </w:p>
    <w:p w14:paraId="03634590" w14:textId="77777777" w:rsidR="009154DE" w:rsidRPr="009154DE" w:rsidRDefault="009154DE" w:rsidP="009154DE">
      <w:pPr>
        <w:widowControl w:val="0"/>
        <w:numPr>
          <w:ilvl w:val="2"/>
          <w:numId w:val="6"/>
        </w:numPr>
        <w:tabs>
          <w:tab w:val="left" w:pos="1558"/>
        </w:tabs>
        <w:autoSpaceDE w:val="0"/>
        <w:autoSpaceDN w:val="0"/>
        <w:spacing w:after="0" w:line="240" w:lineRule="auto"/>
        <w:ind w:right="192"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Своевременно направлять в Депозитарий поручения по Счету депо/Торговому счету депо, соответствующие поручениям и (или) инструкциям</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p>
    <w:p w14:paraId="12704D54" w14:textId="77777777" w:rsidR="009154DE" w:rsidRPr="009154DE" w:rsidRDefault="009154DE" w:rsidP="009154DE">
      <w:pPr>
        <w:spacing w:after="0" w:line="240" w:lineRule="auto"/>
        <w:rPr>
          <w:rFonts w:ascii="Times New Roman" w:eastAsia="Times New Roman" w:hAnsi="Times New Roman" w:cs="Times New Roman"/>
          <w:kern w:val="0"/>
          <w:szCs w:val="22"/>
          <w:lang w:eastAsia="ru-RU" w:bidi="ru-RU"/>
          <w14:ligatures w14:val="none"/>
        </w:rPr>
        <w:sectPr w:rsidR="009154DE" w:rsidRPr="009154DE" w:rsidSect="009154DE">
          <w:pgSz w:w="11910" w:h="16840"/>
          <w:pgMar w:top="1000" w:right="660" w:bottom="840" w:left="1280" w:header="569" w:footer="644" w:gutter="0"/>
          <w:cols w:space="720"/>
        </w:sectPr>
      </w:pPr>
    </w:p>
    <w:p w14:paraId="795342D7" w14:textId="77777777" w:rsidR="009154DE" w:rsidRPr="009154DE" w:rsidRDefault="009154DE" w:rsidP="009154DE">
      <w:pPr>
        <w:widowControl w:val="0"/>
        <w:autoSpaceDE w:val="0"/>
        <w:autoSpaceDN w:val="0"/>
        <w:spacing w:before="1" w:after="0" w:line="240" w:lineRule="auto"/>
        <w:rPr>
          <w:rFonts w:ascii="Times New Roman" w:eastAsia="Times New Roman" w:hAnsi="Times New Roman" w:cs="Times New Roman"/>
          <w:kern w:val="0"/>
          <w:sz w:val="12"/>
          <w:lang w:eastAsia="ru-RU" w:bidi="ru-RU"/>
          <w14:ligatures w14:val="none"/>
        </w:rPr>
      </w:pPr>
    </w:p>
    <w:p w14:paraId="0A381C35" w14:textId="77777777" w:rsidR="009154DE" w:rsidRPr="009154DE" w:rsidRDefault="009154DE" w:rsidP="009154DE">
      <w:pPr>
        <w:widowControl w:val="0"/>
        <w:numPr>
          <w:ilvl w:val="2"/>
          <w:numId w:val="6"/>
        </w:numPr>
        <w:tabs>
          <w:tab w:val="left" w:pos="1558"/>
        </w:tabs>
        <w:autoSpaceDE w:val="0"/>
        <w:autoSpaceDN w:val="0"/>
        <w:spacing w:before="90"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 от Депозитария отчеты о совершении депозитарных операций по Счету депо/Торговому счету депо Депонента и проверять правильность их</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исполнения.</w:t>
      </w:r>
    </w:p>
    <w:p w14:paraId="259ED886" w14:textId="77777777" w:rsidR="009154DE" w:rsidRPr="009154DE" w:rsidRDefault="009154DE" w:rsidP="009154DE">
      <w:pPr>
        <w:widowControl w:val="0"/>
        <w:numPr>
          <w:ilvl w:val="2"/>
          <w:numId w:val="6"/>
        </w:numPr>
        <w:tabs>
          <w:tab w:val="left" w:pos="1558"/>
        </w:tabs>
        <w:autoSpaceDE w:val="0"/>
        <w:autoSpaceDN w:val="0"/>
        <w:spacing w:before="1"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 от Депозитария документы и информационные материалы, предоставленные эмитентами, Депозитариями-корреспондентами, Регистраторами, предназначенные для передачи</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Депоненту.</w:t>
      </w:r>
    </w:p>
    <w:p w14:paraId="59E55A27" w14:textId="77777777" w:rsidR="009154DE" w:rsidRPr="009154DE" w:rsidRDefault="009154DE" w:rsidP="009154DE">
      <w:pPr>
        <w:widowControl w:val="0"/>
        <w:numPr>
          <w:ilvl w:val="2"/>
          <w:numId w:val="6"/>
        </w:numPr>
        <w:tabs>
          <w:tab w:val="left" w:pos="1558"/>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Передавать Депоненту документы, полученные от Депозитария и предназначенные для передачи</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Депоненту.</w:t>
      </w:r>
    </w:p>
    <w:p w14:paraId="4EC08354" w14:textId="77777777" w:rsidR="009154DE" w:rsidRPr="009154DE" w:rsidRDefault="009154DE" w:rsidP="009154DE">
      <w:pPr>
        <w:widowControl w:val="0"/>
        <w:numPr>
          <w:ilvl w:val="2"/>
          <w:numId w:val="6"/>
        </w:numPr>
        <w:tabs>
          <w:tab w:val="left" w:pos="1558"/>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Обеспечить хранение первичных документов, во исполнение которых в Депозитарий направлялись поручения на проведение операций по Счетам депо/Торговым счетам депо</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Депонентов.</w:t>
      </w:r>
    </w:p>
    <w:p w14:paraId="4A7AFC57" w14:textId="77777777" w:rsidR="009154DE" w:rsidRPr="009154DE" w:rsidRDefault="009154DE" w:rsidP="009154DE">
      <w:pPr>
        <w:widowControl w:val="0"/>
        <w:numPr>
          <w:ilvl w:val="2"/>
          <w:numId w:val="6"/>
        </w:numPr>
        <w:tabs>
          <w:tab w:val="left" w:pos="1558"/>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Обеспечивать ведение собственного внутреннего учета операций,</w:t>
      </w:r>
      <w:r w:rsidRPr="009154DE">
        <w:rPr>
          <w:rFonts w:ascii="Times New Roman" w:eastAsia="Times New Roman" w:hAnsi="Times New Roman" w:cs="Times New Roman"/>
          <w:spacing w:val="-4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совершенных по Счету депо/Торговому счету депо</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p>
    <w:p w14:paraId="6B2F72BD" w14:textId="77777777" w:rsidR="009154DE" w:rsidRPr="009154DE" w:rsidRDefault="009154DE" w:rsidP="009154DE">
      <w:pPr>
        <w:widowControl w:val="0"/>
        <w:numPr>
          <w:ilvl w:val="2"/>
          <w:numId w:val="6"/>
        </w:numPr>
        <w:tabs>
          <w:tab w:val="left" w:pos="1558"/>
        </w:tabs>
        <w:autoSpaceDE w:val="0"/>
        <w:autoSpaceDN w:val="0"/>
        <w:spacing w:after="0" w:line="240" w:lineRule="auto"/>
        <w:ind w:right="192"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Обеспечивать проведение сверки состояния Счетов депо/Торговых счетов депо Депонентов, на основании данных собственного внутреннего учета с данными, предоставленными</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Депозитарием.</w:t>
      </w:r>
    </w:p>
    <w:p w14:paraId="1651B466" w14:textId="77777777" w:rsidR="009154DE" w:rsidRPr="009154DE" w:rsidRDefault="009154DE" w:rsidP="009154DE">
      <w:pPr>
        <w:widowControl w:val="0"/>
        <w:numPr>
          <w:ilvl w:val="2"/>
          <w:numId w:val="6"/>
        </w:numPr>
        <w:tabs>
          <w:tab w:val="left" w:pos="1558"/>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изменения данных в отношении Депонента, предоставленных ранее, предоставить в Депозитарий актуальные сведения и (или)</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документы.</w:t>
      </w:r>
    </w:p>
    <w:p w14:paraId="57826AB8" w14:textId="77777777" w:rsidR="009154DE" w:rsidRPr="009154DE" w:rsidRDefault="009154DE" w:rsidP="009154DE">
      <w:pPr>
        <w:widowControl w:val="0"/>
        <w:numPr>
          <w:ilvl w:val="2"/>
          <w:numId w:val="6"/>
        </w:numPr>
        <w:tabs>
          <w:tab w:val="left" w:pos="1558"/>
        </w:tabs>
        <w:autoSpaceDE w:val="0"/>
        <w:autoSpaceDN w:val="0"/>
        <w:spacing w:before="1"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расторжения договора на брокерское обслуживание с Клиентом, являющимся Депонентом по Договору, уведомить Депозитарий о факте расторжения в течение 1 (одного) рабочего дня с даты</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расторжения.</w:t>
      </w:r>
    </w:p>
    <w:p w14:paraId="4145017D" w14:textId="77777777" w:rsidR="009154DE" w:rsidRPr="009154DE" w:rsidRDefault="009154DE" w:rsidP="009154DE">
      <w:pPr>
        <w:widowControl w:val="0"/>
        <w:numPr>
          <w:ilvl w:val="2"/>
          <w:numId w:val="6"/>
        </w:numPr>
        <w:tabs>
          <w:tab w:val="left" w:pos="1558"/>
        </w:tabs>
        <w:autoSpaceDE w:val="0"/>
        <w:autoSpaceDN w:val="0"/>
        <w:spacing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Оплачивать услуги Депозитария, предоставленные Депонентам, Попечителем счетов депо которых он выступает, а также все расходы, понесённые Депозитарием по исполнению</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поручений</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Счетам</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депо/Торговым</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счетам</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Депонентов,</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том числе возмещать расходы Депозитария по хранению и учету принадлежащих Депоненту ценных бумаг в Депозитариях-корреспондентах и Регистраторах. Попечитель имеет право запрашивать, а Депозитарий обязан предоставлять документы, подтверждающие указанные расходы.</w:t>
      </w:r>
    </w:p>
    <w:p w14:paraId="0F5700CA" w14:textId="77777777" w:rsidR="009154DE" w:rsidRPr="009154DE" w:rsidRDefault="009154DE" w:rsidP="009154DE">
      <w:pPr>
        <w:widowControl w:val="0"/>
        <w:numPr>
          <w:ilvl w:val="2"/>
          <w:numId w:val="6"/>
        </w:numPr>
        <w:tabs>
          <w:tab w:val="left" w:pos="1558"/>
        </w:tabs>
        <w:autoSpaceDE w:val="0"/>
        <w:autoSpaceDN w:val="0"/>
        <w:spacing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ликвидации или реорганизации Попечителя, отзыва или приостановления</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действия</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лицензии</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осуществление</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брокерской</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деятельности,</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а</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также</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при наступлении иных обстоятельств, препятствующих осуществлению им своих обязательств перед Депозитарием и Депонентами, письменно уведомить Депозитарий не позднее следующего рабочего дня после наступления такого</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события.</w:t>
      </w:r>
    </w:p>
    <w:p w14:paraId="17C5F9D6" w14:textId="77777777" w:rsidR="009154DE" w:rsidRPr="009154DE" w:rsidRDefault="009154DE" w:rsidP="009154DE">
      <w:pPr>
        <w:widowControl w:val="0"/>
        <w:numPr>
          <w:ilvl w:val="1"/>
          <w:numId w:val="6"/>
        </w:numPr>
        <w:tabs>
          <w:tab w:val="left" w:pos="1416"/>
        </w:tabs>
        <w:autoSpaceDE w:val="0"/>
        <w:autoSpaceDN w:val="0"/>
        <w:spacing w:after="0" w:line="240" w:lineRule="auto"/>
        <w:ind w:left="138"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 xml:space="preserve">Попечитель не имеет права </w:t>
      </w:r>
      <w:r w:rsidRPr="009154DE">
        <w:rPr>
          <w:rFonts w:ascii="Times New Roman" w:eastAsia="Times New Roman" w:hAnsi="Times New Roman" w:cs="Times New Roman"/>
          <w:kern w:val="0"/>
          <w:szCs w:val="22"/>
          <w:lang w:eastAsia="ru-RU" w:bidi="ru-RU"/>
          <w14:ligatures w14:val="none"/>
        </w:rPr>
        <w:t>требовать от Депозитария исполнения поручений по Счетам депо/Торговым счетам депо Депонента в объеме, превышающем полномочия Попечителя, предоставленные</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Депонентом.</w:t>
      </w:r>
    </w:p>
    <w:p w14:paraId="210E3FEA" w14:textId="77777777" w:rsidR="009154DE" w:rsidRPr="009154DE" w:rsidRDefault="009154DE" w:rsidP="009154DE">
      <w:pPr>
        <w:widowControl w:val="0"/>
        <w:numPr>
          <w:ilvl w:val="1"/>
          <w:numId w:val="6"/>
        </w:numPr>
        <w:tabs>
          <w:tab w:val="left" w:pos="1416"/>
        </w:tabs>
        <w:autoSpaceDE w:val="0"/>
        <w:autoSpaceDN w:val="0"/>
        <w:spacing w:before="3" w:after="0" w:line="274" w:lineRule="exact"/>
        <w:ind w:hanging="570"/>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Депозитарий имеет</w:t>
      </w:r>
      <w:r w:rsidRPr="009154DE">
        <w:rPr>
          <w:rFonts w:ascii="Times New Roman" w:eastAsia="Times New Roman" w:hAnsi="Times New Roman" w:cs="Times New Roman"/>
          <w:b/>
          <w:bCs/>
          <w:spacing w:val="-2"/>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право:</w:t>
      </w:r>
    </w:p>
    <w:p w14:paraId="3AB6BE30" w14:textId="77777777" w:rsidR="009154DE" w:rsidRPr="009154DE" w:rsidRDefault="009154DE" w:rsidP="009154DE">
      <w:pPr>
        <w:widowControl w:val="0"/>
        <w:numPr>
          <w:ilvl w:val="2"/>
          <w:numId w:val="6"/>
        </w:numPr>
        <w:tabs>
          <w:tab w:val="left" w:pos="1558"/>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одностороннем порядке изменять Условия, включая условия настоящего Договора, с извещением Депонента и Попечителя счета депо о внесенных изменениях в соответствии с</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Условиями.</w:t>
      </w:r>
    </w:p>
    <w:p w14:paraId="0FAB0A89" w14:textId="77777777" w:rsidR="009154DE" w:rsidRPr="009154DE" w:rsidRDefault="009154DE" w:rsidP="009154DE">
      <w:pPr>
        <w:widowControl w:val="0"/>
        <w:numPr>
          <w:ilvl w:val="2"/>
          <w:numId w:val="6"/>
        </w:numPr>
        <w:tabs>
          <w:tab w:val="left" w:pos="1558"/>
        </w:tabs>
        <w:autoSpaceDE w:val="0"/>
        <w:autoSpaceDN w:val="0"/>
        <w:spacing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Исполнять операции по Счету депо/Торговому счету депо Депонента на основании поручений</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Попечителя.</w:t>
      </w:r>
    </w:p>
    <w:p w14:paraId="2FBFEE1B" w14:textId="77777777" w:rsidR="009154DE" w:rsidRPr="009154DE" w:rsidRDefault="009154DE" w:rsidP="009154DE">
      <w:pPr>
        <w:widowControl w:val="0"/>
        <w:numPr>
          <w:ilvl w:val="2"/>
          <w:numId w:val="6"/>
        </w:numPr>
        <w:tabs>
          <w:tab w:val="left" w:pos="1558"/>
        </w:tabs>
        <w:autoSpaceDE w:val="0"/>
        <w:autoSpaceDN w:val="0"/>
        <w:spacing w:after="0" w:line="240" w:lineRule="auto"/>
        <w:ind w:right="19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Не исполнять поручения Попечителя по Счету депо/Торговому счету депо Депонента в случае, если его инструкции выходят за рамки полномочий, предоставленных Депонентом.</w:t>
      </w:r>
    </w:p>
    <w:p w14:paraId="711E4E75" w14:textId="77777777" w:rsidR="009154DE" w:rsidRPr="009154DE" w:rsidRDefault="009154DE" w:rsidP="009154DE">
      <w:pPr>
        <w:widowControl w:val="0"/>
        <w:numPr>
          <w:ilvl w:val="2"/>
          <w:numId w:val="6"/>
        </w:numPr>
        <w:tabs>
          <w:tab w:val="left" w:pos="1558"/>
        </w:tabs>
        <w:autoSpaceDE w:val="0"/>
        <w:autoSpaceDN w:val="0"/>
        <w:spacing w:after="0" w:line="240" w:lineRule="auto"/>
        <w:ind w:right="19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 доходы по ценным бумагам, принадлежащим Депоненту и учитываемым на счетах депо в Депозитарии, на свой денежный счет с целью последующего их перечисления Попечителю счета депо для дальнейшей передачи</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Депоненту.</w:t>
      </w:r>
    </w:p>
    <w:p w14:paraId="32B4D7BD" w14:textId="77777777" w:rsidR="009154DE" w:rsidRPr="009154DE" w:rsidRDefault="009154DE" w:rsidP="009154DE">
      <w:pPr>
        <w:widowControl w:val="0"/>
        <w:numPr>
          <w:ilvl w:val="2"/>
          <w:numId w:val="6"/>
        </w:numPr>
        <w:tabs>
          <w:tab w:val="left" w:pos="1558"/>
        </w:tabs>
        <w:autoSpaceDE w:val="0"/>
        <w:autoSpaceDN w:val="0"/>
        <w:spacing w:after="0" w:line="240" w:lineRule="auto"/>
        <w:ind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Требовать от Попечителя оплаты услуг и возмещения затрат Депозитария, предоставленных</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Депонентам,</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Попечителем</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Счетов</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которых</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он</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выступает,</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посредством выставления счетов в соответствии с Условиями и действующими Тарифами</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Депозитария.</w:t>
      </w:r>
    </w:p>
    <w:p w14:paraId="5EC5439A" w14:textId="77777777" w:rsidR="009154DE" w:rsidRPr="009154DE" w:rsidRDefault="009154DE" w:rsidP="009154DE">
      <w:pPr>
        <w:widowControl w:val="0"/>
        <w:numPr>
          <w:ilvl w:val="2"/>
          <w:numId w:val="6"/>
        </w:numPr>
        <w:tabs>
          <w:tab w:val="left" w:pos="1558"/>
        </w:tabs>
        <w:autoSpaceDE w:val="0"/>
        <w:autoSpaceDN w:val="0"/>
        <w:spacing w:after="0" w:line="240" w:lineRule="auto"/>
        <w:ind w:right="192"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Приостановить операцию с денежными средствами и иным имуществом в соответствии с п. 10 ст. 7 и п. 8 ст. 7.5</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/9/.</w:t>
      </w:r>
    </w:p>
    <w:p w14:paraId="50BF51E5" w14:textId="77777777" w:rsidR="009154DE" w:rsidRPr="009154DE" w:rsidRDefault="009154DE" w:rsidP="009154DE">
      <w:pPr>
        <w:spacing w:after="0" w:line="240" w:lineRule="auto"/>
        <w:rPr>
          <w:rFonts w:ascii="Times New Roman" w:eastAsia="Times New Roman" w:hAnsi="Times New Roman" w:cs="Times New Roman"/>
          <w:kern w:val="0"/>
          <w:szCs w:val="22"/>
          <w:lang w:eastAsia="ru-RU" w:bidi="ru-RU"/>
          <w14:ligatures w14:val="none"/>
        </w:rPr>
        <w:sectPr w:rsidR="009154DE" w:rsidRPr="009154DE" w:rsidSect="009154DE">
          <w:pgSz w:w="11910" w:h="16840"/>
          <w:pgMar w:top="1000" w:right="660" w:bottom="840" w:left="1280" w:header="569" w:footer="644" w:gutter="0"/>
          <w:cols w:space="720"/>
        </w:sectPr>
      </w:pPr>
    </w:p>
    <w:p w14:paraId="56B5AE0F" w14:textId="77777777" w:rsidR="009154DE" w:rsidRPr="009154DE" w:rsidRDefault="009154DE" w:rsidP="009154DE">
      <w:pPr>
        <w:widowControl w:val="0"/>
        <w:autoSpaceDE w:val="0"/>
        <w:autoSpaceDN w:val="0"/>
        <w:spacing w:before="1" w:after="0" w:line="240" w:lineRule="auto"/>
        <w:rPr>
          <w:rFonts w:ascii="Times New Roman" w:eastAsia="Times New Roman" w:hAnsi="Times New Roman" w:cs="Times New Roman"/>
          <w:kern w:val="0"/>
          <w:sz w:val="12"/>
          <w:lang w:eastAsia="ru-RU" w:bidi="ru-RU"/>
          <w14:ligatures w14:val="none"/>
        </w:rPr>
      </w:pPr>
    </w:p>
    <w:p w14:paraId="12E3568F" w14:textId="77777777" w:rsidR="009154DE" w:rsidRPr="009154DE" w:rsidRDefault="009154DE" w:rsidP="009154DE">
      <w:pPr>
        <w:widowControl w:val="0"/>
        <w:numPr>
          <w:ilvl w:val="2"/>
          <w:numId w:val="6"/>
        </w:numPr>
        <w:tabs>
          <w:tab w:val="left" w:pos="1558"/>
        </w:tabs>
        <w:autoSpaceDE w:val="0"/>
        <w:autoSpaceDN w:val="0"/>
        <w:spacing w:before="90"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Требовать</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от</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Клиента</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предоставления</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документов</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сведений,</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необходимых</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для осуществления функций, предусмотренных /9/, в том числе предоставления сведений о Выгодоприобретателе (в случае совершения операции к выгоде третьих лиц) и Бенефициарном владельце в объеме и порядке, предусмотренном</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 w:val="22"/>
          <w:szCs w:val="22"/>
          <w:lang w:eastAsia="ru-RU" w:bidi="ru-RU"/>
          <w14:ligatures w14:val="none"/>
        </w:rPr>
        <w:t>Обществом</w:t>
      </w:r>
      <w:r w:rsidRPr="009154DE">
        <w:rPr>
          <w:rFonts w:ascii="Times New Roman" w:eastAsia="Times New Roman" w:hAnsi="Times New Roman" w:cs="Times New Roman"/>
          <w:kern w:val="0"/>
          <w:szCs w:val="22"/>
          <w:lang w:eastAsia="ru-RU" w:bidi="ru-RU"/>
          <w14:ligatures w14:val="none"/>
        </w:rPr>
        <w:t>.</w:t>
      </w:r>
    </w:p>
    <w:p w14:paraId="367C6F03" w14:textId="77777777" w:rsidR="009154DE" w:rsidRPr="009154DE" w:rsidRDefault="009154DE" w:rsidP="009154DE">
      <w:pPr>
        <w:widowControl w:val="0"/>
        <w:numPr>
          <w:ilvl w:val="1"/>
          <w:numId w:val="6"/>
        </w:numPr>
        <w:tabs>
          <w:tab w:val="left" w:pos="1416"/>
        </w:tabs>
        <w:autoSpaceDE w:val="0"/>
        <w:autoSpaceDN w:val="0"/>
        <w:spacing w:before="6" w:after="0" w:line="274" w:lineRule="exact"/>
        <w:ind w:hanging="570"/>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Депозитарий</w:t>
      </w:r>
      <w:r w:rsidRPr="009154DE">
        <w:rPr>
          <w:rFonts w:ascii="Times New Roman" w:eastAsia="Times New Roman" w:hAnsi="Times New Roman" w:cs="Times New Roman"/>
          <w:b/>
          <w:bCs/>
          <w:spacing w:val="-1"/>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обязан:</w:t>
      </w:r>
    </w:p>
    <w:p w14:paraId="5EBB8F5E" w14:textId="77777777" w:rsidR="009154DE" w:rsidRPr="009154DE" w:rsidRDefault="009154DE" w:rsidP="009154DE">
      <w:pPr>
        <w:widowControl w:val="0"/>
        <w:numPr>
          <w:ilvl w:val="2"/>
          <w:numId w:val="6"/>
        </w:numPr>
        <w:tabs>
          <w:tab w:val="left" w:pos="1558"/>
        </w:tabs>
        <w:autoSpaceDE w:val="0"/>
        <w:autoSpaceDN w:val="0"/>
        <w:spacing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 xml:space="preserve">Осуществлять хранение и (или) </w:t>
      </w:r>
      <w:r w:rsidRPr="009154DE">
        <w:rPr>
          <w:rFonts w:ascii="Times New Roman" w:eastAsia="Times New Roman" w:hAnsi="Times New Roman" w:cs="Times New Roman"/>
          <w:spacing w:val="-3"/>
          <w:kern w:val="0"/>
          <w:szCs w:val="22"/>
          <w:lang w:eastAsia="ru-RU" w:bidi="ru-RU"/>
          <w14:ligatures w14:val="none"/>
        </w:rPr>
        <w:t xml:space="preserve">учет </w:t>
      </w:r>
      <w:r w:rsidRPr="009154DE">
        <w:rPr>
          <w:rFonts w:ascii="Times New Roman" w:eastAsia="Times New Roman" w:hAnsi="Times New Roman" w:cs="Times New Roman"/>
          <w:kern w:val="0"/>
          <w:szCs w:val="22"/>
          <w:lang w:eastAsia="ru-RU" w:bidi="ru-RU"/>
          <w14:ligatures w14:val="none"/>
        </w:rPr>
        <w:t>ценных бумаг Депонента на Счете депо/Торговом счете депо, по которому назначен Попечитель счета депо, в соответствии с Условиями и настоящим</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Договором.</w:t>
      </w:r>
    </w:p>
    <w:p w14:paraId="5C77FBB6" w14:textId="77777777" w:rsidR="009154DE" w:rsidRPr="009154DE" w:rsidRDefault="009154DE" w:rsidP="009154DE">
      <w:pPr>
        <w:widowControl w:val="0"/>
        <w:numPr>
          <w:ilvl w:val="2"/>
          <w:numId w:val="6"/>
        </w:numPr>
        <w:tabs>
          <w:tab w:val="left" w:pos="1558"/>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Предоставлять Попечителю возможность осуществлять права в отношении ценных бумаг Депонента в рамках предоставленных Депонентом</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полномочий.</w:t>
      </w:r>
    </w:p>
    <w:p w14:paraId="02006AE9" w14:textId="77777777" w:rsidR="009154DE" w:rsidRPr="009154DE" w:rsidRDefault="009154DE" w:rsidP="009154DE">
      <w:pPr>
        <w:widowControl w:val="0"/>
        <w:numPr>
          <w:ilvl w:val="2"/>
          <w:numId w:val="6"/>
        </w:numPr>
        <w:tabs>
          <w:tab w:val="left" w:pos="1558"/>
        </w:tabs>
        <w:autoSpaceDE w:val="0"/>
        <w:autoSpaceDN w:val="0"/>
        <w:spacing w:after="0" w:line="240" w:lineRule="auto"/>
        <w:ind w:right="19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Обеспечивать хранение первичных документов, являющихся основанием для внесения изменений в состояние Счета депо</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p>
    <w:p w14:paraId="65120E6F" w14:textId="77777777" w:rsidR="009154DE" w:rsidRPr="009154DE" w:rsidRDefault="009154DE" w:rsidP="009154DE">
      <w:pPr>
        <w:widowControl w:val="0"/>
        <w:numPr>
          <w:ilvl w:val="2"/>
          <w:numId w:val="6"/>
        </w:numPr>
        <w:tabs>
          <w:tab w:val="left" w:pos="1558"/>
        </w:tabs>
        <w:autoSpaceDE w:val="0"/>
        <w:autoSpaceDN w:val="0"/>
        <w:spacing w:after="0" w:line="240" w:lineRule="auto"/>
        <w:ind w:left="1557" w:hanging="712"/>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Своевременно и точно выполнять поручения Попечителя счета</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00C0B576" w14:textId="77777777" w:rsidR="009154DE" w:rsidRPr="009154DE" w:rsidRDefault="009154DE" w:rsidP="009154DE">
      <w:pPr>
        <w:widowControl w:val="0"/>
        <w:numPr>
          <w:ilvl w:val="2"/>
          <w:numId w:val="6"/>
        </w:numPr>
        <w:tabs>
          <w:tab w:val="left" w:pos="1558"/>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Своевременно</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предоставлять</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Попечителю</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отчеты</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совершенных</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депозитарных операциях по Счету депо/Торговому счету депо</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p>
    <w:p w14:paraId="7BFE2104"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Удостоверять изменения количества ценных бумаг на Счете депо/Торговом счете депо Депонента или любые списания/зачисления ценных бумаг на такие счета путем предоставления Попечителю отчета об операциях по Счету депо/Торговому счету</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5F459CA6"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порядке и сроки, предусмотренные Условиями, удостоверять количество ценных бумаг на Счете депо/Торговом счете депо Депонента путем выдачи выписки со счета депо.</w:t>
      </w:r>
    </w:p>
    <w:p w14:paraId="0C977DF9"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Своевременно представлять Попечителю информацию об остатках ценных бумаг на Счетах депо/Торговых счетах депо Депонентов, Попечителем которых он</w:t>
      </w:r>
      <w:r w:rsidRPr="009154DE">
        <w:rPr>
          <w:rFonts w:ascii="Times New Roman" w:eastAsia="Times New Roman" w:hAnsi="Times New Roman" w:cs="Times New Roman"/>
          <w:spacing w:val="-3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выступает в соответствии с настоящим</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Договором.</w:t>
      </w:r>
    </w:p>
    <w:p w14:paraId="2AC881FD" w14:textId="77777777" w:rsidR="009154DE" w:rsidRPr="009154DE" w:rsidRDefault="009154DE" w:rsidP="009154DE">
      <w:pPr>
        <w:widowControl w:val="0"/>
        <w:numPr>
          <w:ilvl w:val="2"/>
          <w:numId w:val="6"/>
        </w:numPr>
        <w:tabs>
          <w:tab w:val="left" w:pos="1558"/>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Получать доходы по ценным бумагам и перечислять их в соответствии с инструкциями Попечителя счета</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692F9A27" w14:textId="77777777" w:rsidR="009154DE" w:rsidRPr="009154DE" w:rsidRDefault="009154DE" w:rsidP="009154DE">
      <w:pPr>
        <w:widowControl w:val="0"/>
        <w:numPr>
          <w:ilvl w:val="2"/>
          <w:numId w:val="6"/>
        </w:numPr>
        <w:tabs>
          <w:tab w:val="left" w:pos="1558"/>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Не позднее 3 (трех) рабочих дней с даты получения – передавать Попечителю для последующей передачи Депоненту информацию и (или) документы, полученные от Регистратора, Депозитария-корреспондента, эмитента, в том числе необходимые для осуществления прав по ценным</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w:t>
      </w:r>
    </w:p>
    <w:p w14:paraId="6239C2CD" w14:textId="77777777" w:rsidR="009154DE" w:rsidRPr="009154DE" w:rsidRDefault="009154DE" w:rsidP="009154DE">
      <w:pPr>
        <w:widowControl w:val="0"/>
        <w:numPr>
          <w:ilvl w:val="2"/>
          <w:numId w:val="6"/>
        </w:numPr>
        <w:tabs>
          <w:tab w:val="left" w:pos="1558"/>
        </w:tabs>
        <w:autoSpaceDE w:val="0"/>
        <w:autoSpaceDN w:val="0"/>
        <w:spacing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Обеспечивать сохранность ценных бумаг и конфиденциальность совершаемых по счетам Депонента операций, а также сведений о Депоненте и Попечителе его</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счета.</w:t>
      </w:r>
    </w:p>
    <w:p w14:paraId="5CF31D3E" w14:textId="77777777" w:rsidR="009154DE" w:rsidRPr="009154DE" w:rsidRDefault="009154DE" w:rsidP="009154DE">
      <w:pPr>
        <w:widowControl w:val="0"/>
        <w:numPr>
          <w:ilvl w:val="2"/>
          <w:numId w:val="6"/>
        </w:numPr>
        <w:tabs>
          <w:tab w:val="left" w:pos="1558"/>
        </w:tabs>
        <w:autoSpaceDE w:val="0"/>
        <w:autoSpaceDN w:val="0"/>
        <w:spacing w:after="0" w:line="240" w:lineRule="auto"/>
        <w:ind w:right="194"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обращения взыскания на ценные бумаги Депонента со стороны уполномоченных государственных органов, незамедлительно уведомить об этом Попечителя в письменной форме.</w:t>
      </w:r>
    </w:p>
    <w:p w14:paraId="75B5CD81" w14:textId="77777777" w:rsidR="009154DE" w:rsidRPr="009154DE" w:rsidRDefault="009154DE" w:rsidP="009154DE">
      <w:pPr>
        <w:widowControl w:val="0"/>
        <w:numPr>
          <w:ilvl w:val="2"/>
          <w:numId w:val="6"/>
        </w:numPr>
        <w:tabs>
          <w:tab w:val="left" w:pos="1558"/>
        </w:tabs>
        <w:autoSpaceDE w:val="0"/>
        <w:autoSpaceDN w:val="0"/>
        <w:spacing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ликвидации или реорганизации Депозитария, отзыва или приостановления действия лицензии на осуществление депозитарной деятельности, а также при наступлении иных условий, препятствующих осуществлению им своих обязательств перед Попечителем счета депо и Депонентом, осуществить действия, необходимые для реализации прав Депонента на ценные бумаги, включая обеспечение перерегистрации прав собственности на ценные бумаги у Регистратора или другом, выбранном Депонентом или Попечителем, месте</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хранения.</w:t>
      </w:r>
    </w:p>
    <w:p w14:paraId="5A99C2FA" w14:textId="77777777" w:rsidR="009154DE" w:rsidRPr="009154DE" w:rsidRDefault="009154DE" w:rsidP="009154DE">
      <w:pPr>
        <w:widowControl w:val="0"/>
        <w:numPr>
          <w:ilvl w:val="1"/>
          <w:numId w:val="6"/>
        </w:numPr>
        <w:tabs>
          <w:tab w:val="left" w:pos="1416"/>
        </w:tabs>
        <w:autoSpaceDE w:val="0"/>
        <w:autoSpaceDN w:val="0"/>
        <w:spacing w:before="2" w:after="0" w:line="274" w:lineRule="exact"/>
        <w:ind w:hanging="570"/>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Депозитарий не имеет</w:t>
      </w:r>
      <w:r w:rsidRPr="009154DE">
        <w:rPr>
          <w:rFonts w:ascii="Times New Roman" w:eastAsia="Times New Roman" w:hAnsi="Times New Roman" w:cs="Times New Roman"/>
          <w:b/>
          <w:bCs/>
          <w:spacing w:val="-5"/>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права:</w:t>
      </w:r>
    </w:p>
    <w:p w14:paraId="57D9C710" w14:textId="77777777" w:rsidR="009154DE" w:rsidRPr="009154DE" w:rsidRDefault="009154DE" w:rsidP="009154DE">
      <w:pPr>
        <w:widowControl w:val="0"/>
        <w:numPr>
          <w:ilvl w:val="2"/>
          <w:numId w:val="6"/>
        </w:numPr>
        <w:tabs>
          <w:tab w:val="left" w:pos="1558"/>
        </w:tabs>
        <w:autoSpaceDE w:val="0"/>
        <w:autoSpaceDN w:val="0"/>
        <w:spacing w:after="0" w:line="240" w:lineRule="auto"/>
        <w:ind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Обуславливать заключение Договора отказом Депонента от каких-либо прав, закрепленных ценными</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бумагами.</w:t>
      </w:r>
    </w:p>
    <w:p w14:paraId="58B68D46"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Распоряжаться</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ценными</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бумагами</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собственных</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интересах,</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а</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также использовать их в качестве обеспечения исполнения собственных</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обязательств.</w:t>
      </w:r>
    </w:p>
    <w:p w14:paraId="6E5695D0" w14:textId="77777777" w:rsidR="009154DE" w:rsidRPr="009154DE" w:rsidRDefault="009154DE" w:rsidP="009154DE">
      <w:pPr>
        <w:widowControl w:val="0"/>
        <w:numPr>
          <w:ilvl w:val="2"/>
          <w:numId w:val="6"/>
        </w:numPr>
        <w:tabs>
          <w:tab w:val="left" w:pos="1558"/>
        </w:tabs>
        <w:autoSpaceDE w:val="0"/>
        <w:autoSpaceDN w:val="0"/>
        <w:spacing w:after="0" w:line="240" w:lineRule="auto"/>
        <w:ind w:right="19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Исполнять указания Депонента по его Счету депо/Торговому счету депо, выданные им напрямую Депозитарию, минуя Попечителя счета</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0ABE2F2C"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Выставлять счета на оплату услуг Депозитария и возмещения затрат Депозитария по Счетам депо/Торговым счетам депо Депонентов, по которым назначен Попечитель, напрямую</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Депонентам.</w:t>
      </w:r>
    </w:p>
    <w:p w14:paraId="3D245FF6" w14:textId="77777777" w:rsidR="009154DE" w:rsidRPr="009154DE" w:rsidRDefault="009154DE" w:rsidP="009154DE">
      <w:pPr>
        <w:spacing w:after="0" w:line="240" w:lineRule="auto"/>
        <w:rPr>
          <w:rFonts w:ascii="Times New Roman" w:eastAsia="Times New Roman" w:hAnsi="Times New Roman" w:cs="Times New Roman"/>
          <w:kern w:val="0"/>
          <w:szCs w:val="22"/>
          <w:lang w:eastAsia="ru-RU" w:bidi="ru-RU"/>
          <w14:ligatures w14:val="none"/>
        </w:rPr>
        <w:sectPr w:rsidR="009154DE" w:rsidRPr="009154DE" w:rsidSect="009154DE">
          <w:pgSz w:w="11910" w:h="16840"/>
          <w:pgMar w:top="1000" w:right="660" w:bottom="840" w:left="1280" w:header="569" w:footer="644" w:gutter="0"/>
          <w:cols w:space="720"/>
        </w:sectPr>
      </w:pPr>
    </w:p>
    <w:p w14:paraId="378223F4" w14:textId="77777777" w:rsidR="009154DE" w:rsidRPr="009154DE" w:rsidRDefault="009154DE" w:rsidP="009154DE">
      <w:pPr>
        <w:widowControl w:val="0"/>
        <w:autoSpaceDE w:val="0"/>
        <w:autoSpaceDN w:val="0"/>
        <w:spacing w:before="3" w:after="1" w:line="240" w:lineRule="auto"/>
        <w:rPr>
          <w:rFonts w:ascii="Times New Roman" w:eastAsia="Times New Roman" w:hAnsi="Times New Roman" w:cs="Times New Roman"/>
          <w:kern w:val="0"/>
          <w:sz w:val="19"/>
          <w:lang w:eastAsia="ru-RU" w:bidi="ru-RU"/>
          <w14:ligatures w14:val="none"/>
        </w:rPr>
      </w:pPr>
    </w:p>
    <w:p w14:paraId="16AA1B57" w14:textId="77777777" w:rsidR="009154DE" w:rsidRPr="009154DE" w:rsidRDefault="009154DE" w:rsidP="009154DE">
      <w:pPr>
        <w:widowControl w:val="0"/>
        <w:autoSpaceDE w:val="0"/>
        <w:autoSpaceDN w:val="0"/>
        <w:spacing w:after="0" w:line="20" w:lineRule="exact"/>
        <w:ind w:left="134"/>
        <w:rPr>
          <w:rFonts w:ascii="Times New Roman" w:eastAsia="Times New Roman" w:hAnsi="Times New Roman" w:cs="Times New Roman"/>
          <w:kern w:val="0"/>
          <w:sz w:val="2"/>
          <w:lang w:eastAsia="ru-RU" w:bidi="ru-RU"/>
          <w14:ligatures w14:val="none"/>
        </w:rPr>
      </w:pPr>
      <w:r w:rsidRPr="009154DE">
        <w:rPr>
          <w:rFonts w:ascii="Times New Roman" w:eastAsia="Times New Roman" w:hAnsi="Times New Roman" w:cs="Times New Roman"/>
          <w:noProof/>
          <w:kern w:val="0"/>
          <w:lang w:eastAsia="ru-RU" w:bidi="ru-RU"/>
          <w14:ligatures w14:val="none"/>
        </w:rPr>
        <mc:AlternateContent>
          <mc:Choice Requires="wpg">
            <w:drawing>
              <wp:inline distT="0" distB="0" distL="0" distR="0" wp14:anchorId="5C09B5B8" wp14:editId="7B8D2C7B">
                <wp:extent cx="6089015" cy="5080"/>
                <wp:effectExtent l="9525" t="9525" r="6985" b="4445"/>
                <wp:docPr id="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015" cy="5080"/>
                          <a:chOff x="0" y="0"/>
                          <a:chExt cx="9589" cy="8"/>
                        </a:xfrm>
                      </wpg:grpSpPr>
                      <wps:wsp>
                        <wps:cNvPr id="4" name="Line 29"/>
                        <wps:cNvCnPr>
                          <a:cxnSpLocks noChangeShapeType="1"/>
                        </wps:cNvCnPr>
                        <wps:spPr bwMode="auto">
                          <a:xfrm>
                            <a:off x="0" y="4"/>
                            <a:ext cx="9588"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D3ADC1" id="Group 28" o:spid="_x0000_s1026" style="width:479.45pt;height:.4pt;mso-position-horizontal-relative:char;mso-position-vertical-relative:line" coordsize="9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">
                <v:line id="Line 29" o:spid="_x0000_s1027" style="position:absolute;visibility:visible;mso-wrap-style:square" from="0,4" to="95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" strokeweight=".14056mm"/>
                <w10:anchorlock/>
              </v:group>
            </w:pict>
          </mc:Fallback>
        </mc:AlternateContent>
      </w:r>
    </w:p>
    <w:p w14:paraId="16E787F7" w14:textId="77777777" w:rsidR="009154DE" w:rsidRPr="009154DE" w:rsidRDefault="009154DE" w:rsidP="009154DE">
      <w:pPr>
        <w:widowControl w:val="0"/>
        <w:autoSpaceDE w:val="0"/>
        <w:autoSpaceDN w:val="0"/>
        <w:spacing w:before="1" w:after="0" w:line="240" w:lineRule="auto"/>
        <w:rPr>
          <w:rFonts w:ascii="Times New Roman" w:eastAsia="Times New Roman" w:hAnsi="Times New Roman" w:cs="Times New Roman"/>
          <w:kern w:val="0"/>
          <w:sz w:val="11"/>
          <w:lang w:eastAsia="ru-RU" w:bidi="ru-RU"/>
          <w14:ligatures w14:val="none"/>
        </w:rPr>
      </w:pPr>
    </w:p>
    <w:p w14:paraId="4B57BA6A" w14:textId="77777777" w:rsidR="009154DE" w:rsidRPr="009154DE" w:rsidRDefault="009154DE" w:rsidP="009154DE">
      <w:pPr>
        <w:widowControl w:val="0"/>
        <w:numPr>
          <w:ilvl w:val="2"/>
          <w:numId w:val="6"/>
        </w:numPr>
        <w:tabs>
          <w:tab w:val="left" w:pos="1558"/>
        </w:tabs>
        <w:autoSpaceDE w:val="0"/>
        <w:autoSpaceDN w:val="0"/>
        <w:spacing w:before="90" w:after="0" w:line="240" w:lineRule="auto"/>
        <w:ind w:right="19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Использовать информацию о Попечителе, Депоненте и его Счетах депо/Торговых счетах депо в своих</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интересах.</w:t>
      </w:r>
    </w:p>
    <w:p w14:paraId="7F974A5F" w14:textId="77777777" w:rsidR="009154DE" w:rsidRPr="009154DE" w:rsidRDefault="009154DE" w:rsidP="009154DE">
      <w:pPr>
        <w:widowControl w:val="0"/>
        <w:numPr>
          <w:ilvl w:val="1"/>
          <w:numId w:val="6"/>
        </w:numPr>
        <w:tabs>
          <w:tab w:val="left" w:pos="1416"/>
        </w:tabs>
        <w:autoSpaceDE w:val="0"/>
        <w:autoSpaceDN w:val="0"/>
        <w:spacing w:before="5" w:after="0" w:line="274" w:lineRule="exact"/>
        <w:ind w:hanging="570"/>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Депонент имеет</w:t>
      </w:r>
      <w:r w:rsidRPr="009154DE">
        <w:rPr>
          <w:rFonts w:ascii="Times New Roman" w:eastAsia="Times New Roman" w:hAnsi="Times New Roman" w:cs="Times New Roman"/>
          <w:b/>
          <w:bCs/>
          <w:spacing w:val="-1"/>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право:</w:t>
      </w:r>
    </w:p>
    <w:p w14:paraId="6A0D24DB" w14:textId="77777777" w:rsidR="009154DE" w:rsidRPr="009154DE" w:rsidRDefault="009154DE" w:rsidP="009154DE">
      <w:pPr>
        <w:widowControl w:val="0"/>
        <w:numPr>
          <w:ilvl w:val="2"/>
          <w:numId w:val="6"/>
        </w:numPr>
        <w:tabs>
          <w:tab w:val="left" w:pos="1558"/>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На доходы, полученные Депозитарием и переданные Попечителю для выплаты Депоненту.</w:t>
      </w:r>
    </w:p>
    <w:p w14:paraId="154BD9A0" w14:textId="77777777" w:rsidR="009154DE" w:rsidRPr="009154DE" w:rsidRDefault="009154DE" w:rsidP="009154DE">
      <w:pPr>
        <w:widowControl w:val="0"/>
        <w:numPr>
          <w:ilvl w:val="2"/>
          <w:numId w:val="6"/>
        </w:numPr>
        <w:tabs>
          <w:tab w:val="left" w:pos="1558"/>
        </w:tabs>
        <w:autoSpaceDE w:val="0"/>
        <w:autoSpaceDN w:val="0"/>
        <w:spacing w:after="0" w:line="240" w:lineRule="auto"/>
        <w:ind w:left="1557" w:hanging="712"/>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На осуществление иных прав, закрепленных ценными</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бумагами.</w:t>
      </w:r>
    </w:p>
    <w:p w14:paraId="19E89077" w14:textId="77777777" w:rsidR="009154DE" w:rsidRPr="009154DE" w:rsidRDefault="009154DE" w:rsidP="009154DE">
      <w:pPr>
        <w:widowControl w:val="0"/>
        <w:numPr>
          <w:ilvl w:val="1"/>
          <w:numId w:val="6"/>
        </w:numPr>
        <w:tabs>
          <w:tab w:val="left" w:pos="1416"/>
        </w:tabs>
        <w:autoSpaceDE w:val="0"/>
        <w:autoSpaceDN w:val="0"/>
        <w:spacing w:before="3" w:after="0" w:line="274" w:lineRule="exact"/>
        <w:ind w:hanging="570"/>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Депонент</w:t>
      </w:r>
      <w:r w:rsidRPr="009154DE">
        <w:rPr>
          <w:rFonts w:ascii="Times New Roman" w:eastAsia="Times New Roman" w:hAnsi="Times New Roman" w:cs="Times New Roman"/>
          <w:b/>
          <w:bCs/>
          <w:spacing w:val="1"/>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обязан:</w:t>
      </w:r>
    </w:p>
    <w:p w14:paraId="09FAE7B2" w14:textId="77777777" w:rsidR="009154DE" w:rsidRPr="009154DE" w:rsidRDefault="009154DE" w:rsidP="009154DE">
      <w:pPr>
        <w:widowControl w:val="0"/>
        <w:numPr>
          <w:ilvl w:val="2"/>
          <w:numId w:val="6"/>
        </w:numPr>
        <w:tabs>
          <w:tab w:val="left" w:pos="1558"/>
        </w:tabs>
        <w:autoSpaceDE w:val="0"/>
        <w:autoSpaceDN w:val="0"/>
        <w:spacing w:after="0" w:line="274" w:lineRule="exact"/>
        <w:ind w:left="1557" w:hanging="712"/>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Ознакомиться с Условиями и условиями настоящего</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p>
    <w:p w14:paraId="79974F8F" w14:textId="77777777" w:rsidR="009154DE" w:rsidRPr="009154DE" w:rsidRDefault="009154DE" w:rsidP="009154DE">
      <w:pPr>
        <w:widowControl w:val="0"/>
        <w:numPr>
          <w:ilvl w:val="2"/>
          <w:numId w:val="6"/>
        </w:numPr>
        <w:tabs>
          <w:tab w:val="left" w:pos="1558"/>
        </w:tabs>
        <w:autoSpaceDE w:val="0"/>
        <w:autoSpaceDN w:val="0"/>
        <w:spacing w:after="0" w:line="240" w:lineRule="auto"/>
        <w:ind w:right="18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Самостоятельно отслеживать изменения в Условия, а также в Тарифы Депозитария, связанные с исполнением</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p>
    <w:p w14:paraId="3CD40E1F"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Предоставить документы и сведения, необходимые для осуществления идентификации Депонента, его представителя, Выгодоприобретателя и Бенефициарного владельца, а также для обновления предоставленных ранее</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сведений.</w:t>
      </w:r>
    </w:p>
    <w:p w14:paraId="2E2E87C4" w14:textId="77777777" w:rsidR="009154DE" w:rsidRPr="009154DE" w:rsidRDefault="009154DE" w:rsidP="009154DE">
      <w:pPr>
        <w:widowControl w:val="0"/>
        <w:numPr>
          <w:ilvl w:val="2"/>
          <w:numId w:val="6"/>
        </w:numPr>
        <w:tabs>
          <w:tab w:val="left" w:pos="1558"/>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Оплачивать услуги и возмещать расходы Попечителя счета депо в связи с исполнением</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p>
    <w:p w14:paraId="4A1B2F23" w14:textId="77777777" w:rsidR="009154DE" w:rsidRPr="009154DE" w:rsidRDefault="009154DE" w:rsidP="009154DE">
      <w:pPr>
        <w:widowControl w:val="0"/>
        <w:numPr>
          <w:ilvl w:val="2"/>
          <w:numId w:val="6"/>
        </w:numPr>
        <w:tabs>
          <w:tab w:val="left" w:pos="1558"/>
        </w:tabs>
        <w:autoSpaceDE w:val="0"/>
        <w:autoSpaceDN w:val="0"/>
        <w:spacing w:after="0" w:line="240" w:lineRule="auto"/>
        <w:ind w:right="19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При прекращении и (или) расторжении Договора обеспечить списание ценных бумаг, находящихся на Счете депо/Торговом счете депо, открытом по настоящему Договору, на другой счет депо владельца в Депозитарии или ином депозитарии, или на лицевой счет Депонента, открытый у</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Регистратора.</w:t>
      </w:r>
    </w:p>
    <w:p w14:paraId="0FEC2FC1" w14:textId="77777777" w:rsidR="009154DE" w:rsidRPr="009154DE" w:rsidRDefault="009154DE" w:rsidP="009154DE">
      <w:pPr>
        <w:widowControl w:val="0"/>
        <w:numPr>
          <w:ilvl w:val="1"/>
          <w:numId w:val="6"/>
        </w:numPr>
        <w:tabs>
          <w:tab w:val="left" w:pos="1416"/>
        </w:tabs>
        <w:autoSpaceDE w:val="0"/>
        <w:autoSpaceDN w:val="0"/>
        <w:spacing w:before="1" w:after="0" w:line="240" w:lineRule="auto"/>
        <w:ind w:left="138"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 xml:space="preserve">Депонент не имеет право </w:t>
      </w:r>
      <w:r w:rsidRPr="009154DE">
        <w:rPr>
          <w:rFonts w:ascii="Times New Roman" w:eastAsia="Times New Roman" w:hAnsi="Times New Roman" w:cs="Times New Roman"/>
          <w:kern w:val="0"/>
          <w:szCs w:val="22"/>
          <w:lang w:eastAsia="ru-RU" w:bidi="ru-RU"/>
          <w14:ligatures w14:val="none"/>
        </w:rPr>
        <w:t>после передачи Попечителю полномочий по распоряжению Счетом депо/Торговым счетом депо и осуществлению прав по ценным бумагам, самостоятельно подавать в Депозитарий поручения по распоряжению ценными бумагами, которые хранятся и/или права на которые учитываются на Счете депо/Торговом счете депо Депонента в</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Депозитарии.</w:t>
      </w:r>
    </w:p>
    <w:p w14:paraId="72F0B103" w14:textId="77777777" w:rsidR="009154DE" w:rsidRPr="009154DE" w:rsidRDefault="009154DE" w:rsidP="009154DE">
      <w:pPr>
        <w:widowControl w:val="0"/>
        <w:numPr>
          <w:ilvl w:val="1"/>
          <w:numId w:val="1"/>
        </w:numPr>
        <w:tabs>
          <w:tab w:val="left" w:pos="4381"/>
        </w:tabs>
        <w:autoSpaceDE w:val="0"/>
        <w:autoSpaceDN w:val="0"/>
        <w:spacing w:before="122" w:after="0" w:line="240" w:lineRule="auto"/>
        <w:ind w:left="4380"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Ответственность</w:t>
      </w:r>
    </w:p>
    <w:p w14:paraId="16C3BF3F" w14:textId="77777777" w:rsidR="009154DE" w:rsidRPr="009154DE" w:rsidRDefault="009154DE" w:rsidP="009154DE">
      <w:pPr>
        <w:widowControl w:val="0"/>
        <w:numPr>
          <w:ilvl w:val="1"/>
          <w:numId w:val="7"/>
        </w:numPr>
        <w:tabs>
          <w:tab w:val="left" w:pos="1416"/>
        </w:tabs>
        <w:autoSpaceDE w:val="0"/>
        <w:autoSpaceDN w:val="0"/>
        <w:spacing w:before="115"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соответствии с законодательством Российской Федерации Стороны несут ответственность за ненадлежащее исполнение своих обязанностей по</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Договору.</w:t>
      </w:r>
    </w:p>
    <w:p w14:paraId="6E8C90CD" w14:textId="77777777" w:rsidR="009154DE" w:rsidRPr="009154DE" w:rsidRDefault="009154DE" w:rsidP="009154DE">
      <w:pPr>
        <w:widowControl w:val="0"/>
        <w:numPr>
          <w:ilvl w:val="1"/>
          <w:numId w:val="7"/>
        </w:numPr>
        <w:tabs>
          <w:tab w:val="left" w:pos="1416"/>
        </w:tabs>
        <w:autoSpaceDE w:val="0"/>
        <w:autoSpaceDN w:val="0"/>
        <w:spacing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Ни одна из Сторон не несет ответственности за неисполнение или ненадлежащее исполнение своих обязательств по Договору, если такое неисполнение или ненадлежащее исполнение явилось следствием обстоятельств непреодолимой</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силы.</w:t>
      </w:r>
    </w:p>
    <w:p w14:paraId="219BFC2A" w14:textId="77777777" w:rsidR="009154DE" w:rsidRPr="009154DE" w:rsidRDefault="009154DE" w:rsidP="009154DE">
      <w:pPr>
        <w:widowControl w:val="0"/>
        <w:numPr>
          <w:ilvl w:val="1"/>
          <w:numId w:val="7"/>
        </w:numPr>
        <w:tabs>
          <w:tab w:val="left" w:pos="1416"/>
        </w:tabs>
        <w:autoSpaceDE w:val="0"/>
        <w:autoSpaceDN w:val="0"/>
        <w:spacing w:before="1"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 xml:space="preserve">Депозитарий несет </w:t>
      </w:r>
      <w:r w:rsidRPr="009154DE">
        <w:rPr>
          <w:rFonts w:ascii="Times New Roman" w:eastAsia="Times New Roman" w:hAnsi="Times New Roman" w:cs="Times New Roman"/>
          <w:kern w:val="0"/>
          <w:szCs w:val="22"/>
          <w:lang w:eastAsia="ru-RU" w:bidi="ru-RU"/>
          <w14:ligatures w14:val="none"/>
        </w:rPr>
        <w:t>гражданско-правовую ответственность в соответствии с законодательством Российской Федерации за:</w:t>
      </w:r>
    </w:p>
    <w:p w14:paraId="78259C1D" w14:textId="77777777" w:rsidR="009154DE" w:rsidRPr="009154DE" w:rsidRDefault="009154DE" w:rsidP="009154DE">
      <w:pPr>
        <w:widowControl w:val="0"/>
        <w:numPr>
          <w:ilvl w:val="0"/>
          <w:numId w:val="4"/>
        </w:numPr>
        <w:tabs>
          <w:tab w:val="left" w:pos="1133"/>
        </w:tabs>
        <w:autoSpaceDE w:val="0"/>
        <w:autoSpaceDN w:val="0"/>
        <w:spacing w:before="31" w:after="0" w:line="235" w:lineRule="auto"/>
        <w:ind w:left="138"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сохранность</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ценных</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принадлежащим</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Депонентам,</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момента</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приема</w:t>
      </w:r>
      <w:r w:rsidRPr="009154DE">
        <w:rPr>
          <w:rFonts w:ascii="Times New Roman" w:eastAsia="Times New Roman" w:hAnsi="Times New Roman" w:cs="Times New Roman"/>
          <w:spacing w:val="-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ценных бумаг на хранение и/или</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учет.</w:t>
      </w:r>
    </w:p>
    <w:p w14:paraId="55E301F7" w14:textId="77777777" w:rsidR="009154DE" w:rsidRPr="009154DE" w:rsidRDefault="009154DE" w:rsidP="009154DE">
      <w:pPr>
        <w:widowControl w:val="0"/>
        <w:numPr>
          <w:ilvl w:val="0"/>
          <w:numId w:val="4"/>
        </w:numPr>
        <w:tabs>
          <w:tab w:val="left" w:pos="1133"/>
        </w:tabs>
        <w:autoSpaceDE w:val="0"/>
        <w:autoSpaceDN w:val="0"/>
        <w:spacing w:before="2" w:after="0" w:line="293" w:lineRule="exact"/>
        <w:ind w:left="1132" w:hanging="28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ошибки, допущенные при исполнении поручений Попечителя счета</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00CF3D45" w14:textId="77777777" w:rsidR="009154DE" w:rsidRPr="009154DE" w:rsidRDefault="009154DE" w:rsidP="009154DE">
      <w:pPr>
        <w:widowControl w:val="0"/>
        <w:numPr>
          <w:ilvl w:val="0"/>
          <w:numId w:val="4"/>
        </w:numPr>
        <w:tabs>
          <w:tab w:val="left" w:pos="1133"/>
        </w:tabs>
        <w:autoSpaceDE w:val="0"/>
        <w:autoSpaceDN w:val="0"/>
        <w:spacing w:before="1" w:after="0" w:line="235" w:lineRule="auto"/>
        <w:ind w:left="138"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своевременность передачи информации Попечителю счета депо при</w:t>
      </w:r>
      <w:r w:rsidRPr="009154DE">
        <w:rPr>
          <w:rFonts w:ascii="Times New Roman" w:eastAsia="Times New Roman" w:hAnsi="Times New Roman" w:cs="Times New Roman"/>
          <w:spacing w:val="-4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своевременном получении ее от эмитента, Депозитария – корреспондента,</w:t>
      </w:r>
      <w:r w:rsidRPr="009154DE">
        <w:rPr>
          <w:rFonts w:ascii="Times New Roman" w:eastAsia="Times New Roman" w:hAnsi="Times New Roman" w:cs="Times New Roman"/>
          <w:spacing w:val="-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Регистратора.</w:t>
      </w:r>
    </w:p>
    <w:p w14:paraId="296E400F" w14:textId="77777777" w:rsidR="009154DE" w:rsidRPr="009154DE" w:rsidRDefault="009154DE" w:rsidP="009154DE">
      <w:pPr>
        <w:widowControl w:val="0"/>
        <w:numPr>
          <w:ilvl w:val="1"/>
          <w:numId w:val="7"/>
        </w:numPr>
        <w:tabs>
          <w:tab w:val="left" w:pos="1416"/>
        </w:tabs>
        <w:autoSpaceDE w:val="0"/>
        <w:autoSpaceDN w:val="0"/>
        <w:spacing w:before="1" w:after="0" w:line="240" w:lineRule="auto"/>
        <w:ind w:left="1415" w:hanging="570"/>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 xml:space="preserve">Депозитарий не несет </w:t>
      </w:r>
      <w:r w:rsidRPr="009154DE">
        <w:rPr>
          <w:rFonts w:ascii="Times New Roman" w:eastAsia="Times New Roman" w:hAnsi="Times New Roman" w:cs="Times New Roman"/>
          <w:kern w:val="0"/>
          <w:szCs w:val="22"/>
          <w:lang w:eastAsia="ru-RU" w:bidi="ru-RU"/>
          <w14:ligatures w14:val="none"/>
        </w:rPr>
        <w:t>ответственности:</w:t>
      </w:r>
    </w:p>
    <w:p w14:paraId="059C3793" w14:textId="77777777" w:rsidR="009154DE" w:rsidRPr="009154DE" w:rsidRDefault="009154DE" w:rsidP="009154DE">
      <w:pPr>
        <w:widowControl w:val="0"/>
        <w:numPr>
          <w:ilvl w:val="2"/>
          <w:numId w:val="7"/>
        </w:numPr>
        <w:tabs>
          <w:tab w:val="left" w:pos="1558"/>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За недобросовестные действия третьих лиц, включая неисполнение своих обязательств эмитентами, Депозитариями – корреспондентами, Регистраторами, торговыми, кредитными, клиринговыми, расчетными организациями, организаторами</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торговли.</w:t>
      </w:r>
    </w:p>
    <w:p w14:paraId="550CC340" w14:textId="77777777" w:rsidR="009154DE" w:rsidRPr="009154DE" w:rsidRDefault="009154DE" w:rsidP="009154DE">
      <w:pPr>
        <w:widowControl w:val="0"/>
        <w:numPr>
          <w:ilvl w:val="2"/>
          <w:numId w:val="7"/>
        </w:numPr>
        <w:tabs>
          <w:tab w:val="left" w:pos="1558"/>
        </w:tabs>
        <w:autoSpaceDE w:val="0"/>
        <w:autoSpaceDN w:val="0"/>
        <w:spacing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За неисполнение или ненадлежащее исполнение своих обязательств эмитентом ценных бумаг (его агентом) включая, но не ограничиваясь неисполнением обязательств по погашению ценных бумаг, по выплате причитающихся по ценным бумагам периодических платежей, выплате доходов по ценным бумагам, нарушение условий выплаты объявленных дивидендов, нарушения обязательств по погашению ценных</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бумаг.</w:t>
      </w:r>
    </w:p>
    <w:p w14:paraId="65AB6353" w14:textId="77777777" w:rsidR="009154DE" w:rsidRPr="009154DE" w:rsidRDefault="009154DE" w:rsidP="009154DE">
      <w:pPr>
        <w:widowControl w:val="0"/>
        <w:numPr>
          <w:ilvl w:val="2"/>
          <w:numId w:val="7"/>
        </w:numPr>
        <w:tabs>
          <w:tab w:val="left" w:pos="1558"/>
        </w:tabs>
        <w:autoSpaceDE w:val="0"/>
        <w:autoSpaceDN w:val="0"/>
        <w:spacing w:after="0" w:line="240" w:lineRule="auto"/>
        <w:ind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За точность и полноту переданной ему эмитентом, Депозитарием- корреспондентом и (или) Регистратором информации, а также за прямые или косвенные убытки, которые могут возникнуть в результате использования Депонентами такой информации.</w:t>
      </w:r>
    </w:p>
    <w:p w14:paraId="7B0E4D0D" w14:textId="77777777" w:rsidR="009154DE" w:rsidRPr="009154DE" w:rsidRDefault="009154DE" w:rsidP="009154DE">
      <w:pPr>
        <w:spacing w:after="0" w:line="240" w:lineRule="auto"/>
        <w:rPr>
          <w:rFonts w:ascii="Times New Roman" w:eastAsia="Times New Roman" w:hAnsi="Times New Roman" w:cs="Times New Roman"/>
          <w:kern w:val="0"/>
          <w:szCs w:val="22"/>
          <w:lang w:eastAsia="ru-RU" w:bidi="ru-RU"/>
          <w14:ligatures w14:val="none"/>
        </w:rPr>
        <w:sectPr w:rsidR="009154DE" w:rsidRPr="009154DE" w:rsidSect="009154DE">
          <w:pgSz w:w="11910" w:h="16840"/>
          <w:pgMar w:top="780" w:right="660" w:bottom="840" w:left="1280" w:header="569" w:footer="644" w:gutter="0"/>
          <w:pgNumType w:start="122"/>
          <w:cols w:space="720"/>
        </w:sectPr>
      </w:pPr>
    </w:p>
    <w:p w14:paraId="6EAEED1F" w14:textId="77777777" w:rsidR="009154DE" w:rsidRPr="009154DE" w:rsidRDefault="009154DE" w:rsidP="009154DE">
      <w:pPr>
        <w:widowControl w:val="0"/>
        <w:autoSpaceDE w:val="0"/>
        <w:autoSpaceDN w:val="0"/>
        <w:spacing w:before="1" w:after="0" w:line="240" w:lineRule="auto"/>
        <w:rPr>
          <w:rFonts w:ascii="Times New Roman" w:eastAsia="Times New Roman" w:hAnsi="Times New Roman" w:cs="Times New Roman"/>
          <w:kern w:val="0"/>
          <w:sz w:val="12"/>
          <w:lang w:eastAsia="ru-RU" w:bidi="ru-RU"/>
          <w14:ligatures w14:val="none"/>
        </w:rPr>
      </w:pPr>
    </w:p>
    <w:p w14:paraId="47CBB2C6" w14:textId="77777777" w:rsidR="009154DE" w:rsidRPr="009154DE" w:rsidRDefault="009154DE" w:rsidP="009154DE">
      <w:pPr>
        <w:widowControl w:val="0"/>
        <w:numPr>
          <w:ilvl w:val="2"/>
          <w:numId w:val="7"/>
        </w:numPr>
        <w:tabs>
          <w:tab w:val="left" w:pos="1558"/>
        </w:tabs>
        <w:autoSpaceDE w:val="0"/>
        <w:autoSpaceDN w:val="0"/>
        <w:spacing w:before="90" w:after="0" w:line="240" w:lineRule="auto"/>
        <w:ind w:right="188"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За невозможность реализации прав, закрепленных ценными бумагами, если информация</w:t>
      </w:r>
      <w:r w:rsidRPr="009154DE">
        <w:rPr>
          <w:rFonts w:ascii="Times New Roman" w:eastAsia="Times New Roman" w:hAnsi="Times New Roman" w:cs="Times New Roman"/>
          <w:spacing w:val="-2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реализации</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прав</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не</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была</w:t>
      </w:r>
      <w:r w:rsidRPr="009154DE">
        <w:rPr>
          <w:rFonts w:ascii="Times New Roman" w:eastAsia="Times New Roman" w:hAnsi="Times New Roman" w:cs="Times New Roman"/>
          <w:spacing w:val="-1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своевременно</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предоставлена</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Депозитарию</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эмитентом, Депозитарием-корреспондентом, Регистратором и (или) иным третьим лицом, обязанным совершить такое информирование.</w:t>
      </w:r>
    </w:p>
    <w:p w14:paraId="6C964126" w14:textId="77777777" w:rsidR="009154DE" w:rsidRPr="009154DE" w:rsidRDefault="009154DE" w:rsidP="009154DE">
      <w:pPr>
        <w:widowControl w:val="0"/>
        <w:numPr>
          <w:ilvl w:val="1"/>
          <w:numId w:val="7"/>
        </w:numPr>
        <w:tabs>
          <w:tab w:val="left" w:pos="1416"/>
        </w:tabs>
        <w:autoSpaceDE w:val="0"/>
        <w:autoSpaceDN w:val="0"/>
        <w:spacing w:before="1"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Депозитарий не отвечает за убытки</w:t>
      </w:r>
      <w:r w:rsidRPr="009154DE">
        <w:rPr>
          <w:rFonts w:ascii="Times New Roman" w:eastAsia="Times New Roman" w:hAnsi="Times New Roman" w:cs="Times New Roman"/>
          <w:kern w:val="0"/>
          <w:szCs w:val="22"/>
          <w:lang w:eastAsia="ru-RU" w:bidi="ru-RU"/>
          <w14:ligatures w14:val="none"/>
        </w:rPr>
        <w:t>, причиненные Депоненту или Попечителю счета</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5B4E4C3C" w14:textId="77777777" w:rsidR="009154DE" w:rsidRPr="009154DE" w:rsidRDefault="009154DE" w:rsidP="009154DE">
      <w:pPr>
        <w:widowControl w:val="0"/>
        <w:numPr>
          <w:ilvl w:val="2"/>
          <w:numId w:val="7"/>
        </w:numPr>
        <w:tabs>
          <w:tab w:val="left" w:pos="1558"/>
        </w:tabs>
        <w:autoSpaceDE w:val="0"/>
        <w:autoSpaceDN w:val="0"/>
        <w:spacing w:after="0" w:line="240" w:lineRule="auto"/>
        <w:ind w:right="185"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Действиями третьих лиц, в том числе эмитентами, Депозитариями – корреспондентами, Регистраторами, торговыми, кредитными, клиринговыми, расчетными организациями, организаторами</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торговли.</w:t>
      </w:r>
    </w:p>
    <w:p w14:paraId="65CF7655" w14:textId="77777777" w:rsidR="009154DE" w:rsidRPr="009154DE" w:rsidRDefault="009154DE" w:rsidP="009154DE">
      <w:pPr>
        <w:widowControl w:val="0"/>
        <w:numPr>
          <w:ilvl w:val="2"/>
          <w:numId w:val="7"/>
        </w:numPr>
        <w:tabs>
          <w:tab w:val="left" w:pos="1558"/>
        </w:tabs>
        <w:autoSpaceDE w:val="0"/>
        <w:autoSpaceDN w:val="0"/>
        <w:spacing w:after="0" w:line="240" w:lineRule="auto"/>
        <w:ind w:left="1557" w:hanging="712"/>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Если они наступили вследствие действия обстоятельств непреодолимой</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силы.</w:t>
      </w:r>
    </w:p>
    <w:p w14:paraId="62FB813B" w14:textId="77777777" w:rsidR="009154DE" w:rsidRPr="009154DE" w:rsidRDefault="009154DE" w:rsidP="009154DE">
      <w:pPr>
        <w:widowControl w:val="0"/>
        <w:numPr>
          <w:ilvl w:val="1"/>
          <w:numId w:val="7"/>
        </w:numPr>
        <w:tabs>
          <w:tab w:val="left" w:pos="1416"/>
        </w:tabs>
        <w:autoSpaceDE w:val="0"/>
        <w:autoSpaceDN w:val="0"/>
        <w:spacing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b/>
          <w:kern w:val="0"/>
          <w:szCs w:val="22"/>
          <w:lang w:eastAsia="ru-RU" w:bidi="ru-RU"/>
          <w14:ligatures w14:val="none"/>
        </w:rPr>
        <w:t xml:space="preserve">Попечитель не несет ответственности </w:t>
      </w:r>
      <w:r w:rsidRPr="009154DE">
        <w:rPr>
          <w:rFonts w:ascii="Times New Roman" w:eastAsia="Times New Roman" w:hAnsi="Times New Roman" w:cs="Times New Roman"/>
          <w:kern w:val="0"/>
          <w:szCs w:val="22"/>
          <w:lang w:eastAsia="ru-RU" w:bidi="ru-RU"/>
          <w14:ligatures w14:val="none"/>
        </w:rPr>
        <w:t>перед Депонентом за убытки, если докажет, что убытки причинены в результате действий Депозитария, которые Попечитель счета депо не мог ни предотвратить, ни</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предвидеть.</w:t>
      </w:r>
    </w:p>
    <w:p w14:paraId="659992EB" w14:textId="77777777" w:rsidR="009154DE" w:rsidRPr="009154DE" w:rsidRDefault="009154DE" w:rsidP="009154DE">
      <w:pPr>
        <w:widowControl w:val="0"/>
        <w:numPr>
          <w:ilvl w:val="1"/>
          <w:numId w:val="1"/>
        </w:numPr>
        <w:tabs>
          <w:tab w:val="left" w:pos="3260"/>
        </w:tabs>
        <w:autoSpaceDE w:val="0"/>
        <w:autoSpaceDN w:val="0"/>
        <w:spacing w:before="125" w:after="0" w:line="240" w:lineRule="auto"/>
        <w:ind w:left="3259"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Обстоятельства непреодолимой</w:t>
      </w:r>
      <w:r w:rsidRPr="009154DE">
        <w:rPr>
          <w:rFonts w:ascii="Times New Roman" w:eastAsia="Times New Roman" w:hAnsi="Times New Roman" w:cs="Times New Roman"/>
          <w:b/>
          <w:bCs/>
          <w:spacing w:val="-1"/>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силы</w:t>
      </w:r>
    </w:p>
    <w:p w14:paraId="4FA61D15" w14:textId="77777777" w:rsidR="009154DE" w:rsidRPr="009154DE" w:rsidRDefault="009154DE" w:rsidP="009154DE">
      <w:pPr>
        <w:widowControl w:val="0"/>
        <w:numPr>
          <w:ilvl w:val="1"/>
          <w:numId w:val="8"/>
        </w:numPr>
        <w:tabs>
          <w:tab w:val="left" w:pos="1349"/>
        </w:tabs>
        <w:autoSpaceDE w:val="0"/>
        <w:autoSpaceDN w:val="0"/>
        <w:spacing w:before="115"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то есть событий чрезвычайного характера или непредотвратимых обстоятельств, которые Стороны не могли ни предвидеть, ни предотвратить разумными мерами.</w:t>
      </w:r>
    </w:p>
    <w:p w14:paraId="32B6950F" w14:textId="77777777" w:rsidR="009154DE" w:rsidRPr="009154DE" w:rsidRDefault="009154DE" w:rsidP="009154DE">
      <w:pPr>
        <w:widowControl w:val="0"/>
        <w:numPr>
          <w:ilvl w:val="1"/>
          <w:numId w:val="8"/>
        </w:numPr>
        <w:tabs>
          <w:tab w:val="left" w:pos="1349"/>
        </w:tabs>
        <w:autoSpaceDE w:val="0"/>
        <w:autoSpaceDN w:val="0"/>
        <w:spacing w:before="1" w:after="0" w:line="240" w:lineRule="auto"/>
        <w:ind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К обстоятельствам непреодолимой силы будут относиться, включая, но не ограничиваясь: природные катаклизмы, военные действия, террористические акты, массовые беспорядки, забастовки, стихийные бедствия, пожары, аварии, пандемия, решения органов государственной, местной власти и управления, смена политического режима и другие непредвиденные события и явления, делающие невозможным исполнение обязательств, предусмотренных настоящим Договором, а также технические сбои в торговых системах, включая клиринговые, расчетные организации, депозитарии, обеспечивающие исполнение и учет сделок с ценными бумагами. Надлежащим доказательством наличия обстоятельств непреодолимой силы будут служить свидетельства, выданные компетентными органами или организациями, либо информация из общедоступных</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источников.</w:t>
      </w:r>
    </w:p>
    <w:p w14:paraId="21811F8B" w14:textId="77777777" w:rsidR="009154DE" w:rsidRPr="009154DE" w:rsidRDefault="009154DE" w:rsidP="009154DE">
      <w:pPr>
        <w:widowControl w:val="0"/>
        <w:numPr>
          <w:ilvl w:val="1"/>
          <w:numId w:val="8"/>
        </w:numPr>
        <w:tabs>
          <w:tab w:val="left" w:pos="1349"/>
        </w:tabs>
        <w:autoSpaceDE w:val="0"/>
        <w:autoSpaceDN w:val="0"/>
        <w:spacing w:after="0" w:line="240" w:lineRule="auto"/>
        <w:ind w:right="193"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Срок исполнения обязательств по Договору Стороной, испытывающей воздействие обстоятельств непреодолимой силы, отодвигается на период действия таких обстоятельств.</w:t>
      </w:r>
    </w:p>
    <w:p w14:paraId="71A3C8B9" w14:textId="77777777" w:rsidR="009154DE" w:rsidRPr="009154DE" w:rsidRDefault="009154DE" w:rsidP="009154DE">
      <w:pPr>
        <w:widowControl w:val="0"/>
        <w:numPr>
          <w:ilvl w:val="1"/>
          <w:numId w:val="8"/>
        </w:numPr>
        <w:tabs>
          <w:tab w:val="left" w:pos="1349"/>
        </w:tabs>
        <w:autoSpaceDE w:val="0"/>
        <w:autoSpaceDN w:val="0"/>
        <w:spacing w:after="0" w:line="240" w:lineRule="auto"/>
        <w:ind w:right="190" w:firstLine="707"/>
        <w:jc w:val="both"/>
        <w:rPr>
          <w:rFonts w:ascii="Times New Roman" w:eastAsia="Times New Roman" w:hAnsi="Times New Roman" w:cs="Times New Roman"/>
          <w:kern w:val="0"/>
          <w:szCs w:val="22"/>
          <w:highlight w:val="yellow"/>
          <w:lang w:eastAsia="ru-RU" w:bidi="ru-RU"/>
          <w14:ligatures w14:val="none"/>
        </w:rPr>
      </w:pPr>
      <w:r w:rsidRPr="009154DE">
        <w:rPr>
          <w:rFonts w:ascii="Times New Roman" w:eastAsia="Times New Roman" w:hAnsi="Times New Roman" w:cs="Times New Roman"/>
          <w:kern w:val="0"/>
          <w:szCs w:val="22"/>
          <w:lang w:eastAsia="ru-RU" w:bidi="ru-RU"/>
          <w14:ligatures w14:val="none"/>
        </w:rPr>
        <w:t>Сторона, для которой создалась невозможность исполнения обязательств, предусмотренных Договором, должна в течение 3 (трех) рабочих дней уведомить другие Стороны по Договору о наступлении обстоятельств непреодолимой силы, а в случае прекращения действия обстоятельств непреодолимой силы, об их прекращении. Указанное обязательство</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будет</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считаться</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выполненным</w:t>
      </w:r>
      <w:r w:rsidRPr="009154DE">
        <w:rPr>
          <w:rFonts w:ascii="Times New Roman" w:eastAsia="Times New Roman" w:hAnsi="Times New Roman" w:cs="Times New Roman"/>
          <w:spacing w:val="-2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Депозитарием,</w:t>
      </w:r>
      <w:r w:rsidRPr="009154DE">
        <w:rPr>
          <w:rFonts w:ascii="Times New Roman" w:eastAsia="Times New Roman" w:hAnsi="Times New Roman" w:cs="Times New Roman"/>
          <w:spacing w:val="-18"/>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если</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Депозитарий</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направит</w:t>
      </w:r>
      <w:r w:rsidRPr="009154DE">
        <w:rPr>
          <w:rFonts w:ascii="Times New Roman" w:eastAsia="Times New Roman" w:hAnsi="Times New Roman" w:cs="Times New Roman"/>
          <w:spacing w:val="-1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такое извещение способом, предусмотренным Условиями для уведомления Клиентов о внесении изменений в Условия. Указанное обязательство будет считаться выполненным Попечителем счета, если он направит соответствующее сообщение в Депозитарий заказным письмом с уведомлением,</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либо</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путем</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доставки</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оригинала</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извещения</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w:t>
      </w:r>
      <w:r w:rsidRPr="009154DE">
        <w:rPr>
          <w:rFonts w:ascii="Times New Roman" w:eastAsia="Times New Roman" w:hAnsi="Times New Roman" w:cs="Times New Roman"/>
          <w:spacing w:val="-1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получением</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расписки</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вручении, предварительно направив копию этого сообщения на официальный ящик электронной почты Общества</w:t>
      </w:r>
      <w:hyperlink r:id="rId6" w:history="1">
        <w:r w:rsidRPr="009154DE">
          <w:rPr>
            <w:rFonts w:ascii="Times New Roman" w:eastAsia="Times New Roman" w:hAnsi="Times New Roman" w:cs="Times New Roman"/>
            <w:color w:val="0000FF"/>
            <w:kern w:val="0"/>
            <w:szCs w:val="22"/>
            <w:u w:val="single"/>
            <w:lang w:eastAsia="ru-RU" w:bidi="ru-RU"/>
            <w14:ligatures w14:val="none"/>
          </w:rPr>
          <w:t>:</w:t>
        </w:r>
        <w:r w:rsidRPr="009154DE">
          <w:rPr>
            <w:rFonts w:ascii="Times New Roman" w:eastAsia="Times New Roman" w:hAnsi="Times New Roman" w:cs="Times New Roman"/>
            <w:color w:val="0000FF"/>
            <w:spacing w:val="-1"/>
            <w:kern w:val="0"/>
            <w:szCs w:val="22"/>
            <w:u w:val="single"/>
            <w:lang w:eastAsia="ru-RU" w:bidi="ru-RU"/>
            <w14:ligatures w14:val="none"/>
          </w:rPr>
          <w:t xml:space="preserve"> </w:t>
        </w:r>
        <w:hyperlink r:id="rId7" w:history="1">
          <w:r w:rsidRPr="009154DE">
            <w:rPr>
              <w:rFonts w:ascii="Times New Roman" w:eastAsia="Times New Roman" w:hAnsi="Times New Roman" w:cs="Times New Roman"/>
              <w:color w:val="0000FF"/>
              <w:kern w:val="0"/>
              <w:sz w:val="22"/>
              <w:szCs w:val="22"/>
              <w:u w:val="single"/>
              <w:lang w:eastAsia="ru-RU" w:bidi="ru-RU"/>
              <w14:ligatures w14:val="none"/>
            </w:rPr>
            <w:t>info@bbi.capital</w:t>
          </w:r>
        </w:hyperlink>
      </w:hyperlink>
      <w:r w:rsidRPr="009154DE">
        <w:rPr>
          <w:rFonts w:ascii="Times New Roman" w:eastAsia="Times New Roman" w:hAnsi="Times New Roman" w:cs="Times New Roman"/>
          <w:kern w:val="0"/>
          <w:szCs w:val="22"/>
          <w:lang w:eastAsia="ru-RU" w:bidi="ru-RU"/>
          <w14:ligatures w14:val="none"/>
        </w:rPr>
        <w:t>.</w:t>
      </w:r>
    </w:p>
    <w:p w14:paraId="33584802" w14:textId="77777777" w:rsidR="009154DE" w:rsidRPr="009154DE" w:rsidRDefault="009154DE" w:rsidP="009154DE">
      <w:pPr>
        <w:widowControl w:val="0"/>
        <w:numPr>
          <w:ilvl w:val="1"/>
          <w:numId w:val="8"/>
        </w:numPr>
        <w:tabs>
          <w:tab w:val="left" w:pos="1349"/>
        </w:tabs>
        <w:autoSpaceDE w:val="0"/>
        <w:autoSpaceDN w:val="0"/>
        <w:spacing w:after="0" w:line="240" w:lineRule="auto"/>
        <w:ind w:right="19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Указанное обязательство будет считаться выполненным Депонентом, если он направит соответствующее сообщение Попечителю счета</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5CCF56A8" w14:textId="77777777" w:rsidR="009154DE" w:rsidRPr="009154DE" w:rsidRDefault="009154DE" w:rsidP="009154DE">
      <w:pPr>
        <w:widowControl w:val="0"/>
        <w:numPr>
          <w:ilvl w:val="1"/>
          <w:numId w:val="8"/>
        </w:numPr>
        <w:tabs>
          <w:tab w:val="left" w:pos="1349"/>
        </w:tabs>
        <w:autoSpaceDE w:val="0"/>
        <w:autoSpaceDN w:val="0"/>
        <w:spacing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Не уведомление или несвоевременное уведомление Попечителем Депозитария о наступлении обстоятельств непреодолимой силы влечет за собой утрату права Попечителя счета депо ссылаться на такие</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обстоятельства.</w:t>
      </w:r>
    </w:p>
    <w:p w14:paraId="193C5462" w14:textId="77777777" w:rsidR="009154DE" w:rsidRPr="009154DE" w:rsidRDefault="009154DE" w:rsidP="009154DE">
      <w:pPr>
        <w:widowControl w:val="0"/>
        <w:numPr>
          <w:ilvl w:val="1"/>
          <w:numId w:val="8"/>
        </w:numPr>
        <w:tabs>
          <w:tab w:val="left" w:pos="1349"/>
        </w:tabs>
        <w:autoSpaceDE w:val="0"/>
        <w:autoSpaceDN w:val="0"/>
        <w:spacing w:after="0" w:line="240" w:lineRule="auto"/>
        <w:ind w:right="190"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После прекращения действия обстоятельств непреодолимой силы исполнение любой Стороной своих обязательств в соответствии с настоящим Договором должно быть продолжено в полном</w:t>
      </w:r>
      <w:r w:rsidRPr="009154DE">
        <w:rPr>
          <w:rFonts w:ascii="Times New Roman" w:eastAsia="Times New Roman" w:hAnsi="Times New Roman" w:cs="Times New Roman"/>
          <w:spacing w:val="-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объеме.</w:t>
      </w:r>
    </w:p>
    <w:p w14:paraId="3A7DF5EA" w14:textId="77777777" w:rsidR="009154DE" w:rsidRPr="009154DE" w:rsidRDefault="009154DE" w:rsidP="009154DE">
      <w:pPr>
        <w:spacing w:after="0" w:line="240" w:lineRule="auto"/>
        <w:rPr>
          <w:rFonts w:ascii="Times New Roman" w:eastAsia="Times New Roman" w:hAnsi="Times New Roman" w:cs="Times New Roman"/>
          <w:kern w:val="0"/>
          <w:szCs w:val="22"/>
          <w:lang w:eastAsia="ru-RU" w:bidi="ru-RU"/>
          <w14:ligatures w14:val="none"/>
        </w:rPr>
        <w:sectPr w:rsidR="009154DE" w:rsidRPr="009154DE" w:rsidSect="009154DE">
          <w:pgSz w:w="11910" w:h="16840"/>
          <w:pgMar w:top="1000" w:right="660" w:bottom="840" w:left="1280" w:header="569" w:footer="644" w:gutter="0"/>
          <w:pgNumType w:start="123"/>
          <w:cols w:space="720"/>
        </w:sectPr>
      </w:pPr>
    </w:p>
    <w:p w14:paraId="0D4FE256" w14:textId="77777777" w:rsidR="009154DE" w:rsidRPr="009154DE" w:rsidRDefault="009154DE" w:rsidP="009154DE">
      <w:pPr>
        <w:widowControl w:val="0"/>
        <w:autoSpaceDE w:val="0"/>
        <w:autoSpaceDN w:val="0"/>
        <w:spacing w:before="6" w:after="0" w:line="240" w:lineRule="auto"/>
        <w:rPr>
          <w:rFonts w:ascii="Times New Roman" w:eastAsia="Times New Roman" w:hAnsi="Times New Roman" w:cs="Times New Roman"/>
          <w:kern w:val="0"/>
          <w:sz w:val="12"/>
          <w:lang w:eastAsia="ru-RU" w:bidi="ru-RU"/>
          <w14:ligatures w14:val="none"/>
        </w:rPr>
      </w:pPr>
    </w:p>
    <w:p w14:paraId="4CAAA5EE" w14:textId="77777777" w:rsidR="009154DE" w:rsidRPr="009154DE" w:rsidRDefault="009154DE" w:rsidP="009154DE">
      <w:pPr>
        <w:widowControl w:val="0"/>
        <w:numPr>
          <w:ilvl w:val="1"/>
          <w:numId w:val="1"/>
        </w:numPr>
        <w:tabs>
          <w:tab w:val="left" w:pos="2650"/>
        </w:tabs>
        <w:autoSpaceDE w:val="0"/>
        <w:autoSpaceDN w:val="0"/>
        <w:spacing w:before="90" w:after="0" w:line="240" w:lineRule="auto"/>
        <w:ind w:left="2649" w:hanging="357"/>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Срок действия и порядок расторжения</w:t>
      </w:r>
      <w:r w:rsidRPr="009154DE">
        <w:rPr>
          <w:rFonts w:ascii="Times New Roman" w:eastAsia="Times New Roman" w:hAnsi="Times New Roman" w:cs="Times New Roman"/>
          <w:b/>
          <w:bCs/>
          <w:spacing w:val="-2"/>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Договора</w:t>
      </w:r>
    </w:p>
    <w:p w14:paraId="49AC6723" w14:textId="77777777" w:rsidR="009154DE" w:rsidRPr="009154DE" w:rsidRDefault="009154DE" w:rsidP="009154DE">
      <w:pPr>
        <w:widowControl w:val="0"/>
        <w:numPr>
          <w:ilvl w:val="1"/>
          <w:numId w:val="9"/>
        </w:numPr>
        <w:tabs>
          <w:tab w:val="left" w:pos="1349"/>
        </w:tabs>
        <w:autoSpaceDE w:val="0"/>
        <w:autoSpaceDN w:val="0"/>
        <w:spacing w:before="115" w:after="0" w:line="240" w:lineRule="auto"/>
        <w:ind w:hanging="503"/>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Стороны вступают в договорные отношения на неопределенный</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срок.</w:t>
      </w:r>
    </w:p>
    <w:p w14:paraId="75FD9516" w14:textId="77777777" w:rsidR="009154DE" w:rsidRPr="009154DE" w:rsidRDefault="009154DE" w:rsidP="009154DE">
      <w:pPr>
        <w:widowControl w:val="0"/>
        <w:numPr>
          <w:ilvl w:val="1"/>
          <w:numId w:val="9"/>
        </w:numPr>
        <w:tabs>
          <w:tab w:val="left" w:pos="1349"/>
        </w:tabs>
        <w:autoSpaceDE w:val="0"/>
        <w:autoSpaceDN w:val="0"/>
        <w:spacing w:before="1" w:after="0" w:line="240" w:lineRule="auto"/>
        <w:ind w:left="138"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Договор может быть расторгнут в любое время по соглашению Сторон, а также Стороны в случаях, предусмотренных Условиями и законодательством Российской Федерации, вправе в одностороннем порядке отказаться от исполнения Договора путем направления другой Стороне письменного уведомления об</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этом.</w:t>
      </w:r>
    </w:p>
    <w:p w14:paraId="1C4D51FF" w14:textId="77777777" w:rsidR="009154DE" w:rsidRPr="009154DE" w:rsidRDefault="009154DE" w:rsidP="009154DE">
      <w:pPr>
        <w:widowControl w:val="0"/>
        <w:numPr>
          <w:ilvl w:val="1"/>
          <w:numId w:val="9"/>
        </w:numPr>
        <w:tabs>
          <w:tab w:val="left" w:pos="1349"/>
        </w:tabs>
        <w:autoSpaceDE w:val="0"/>
        <w:autoSpaceDN w:val="0"/>
        <w:spacing w:after="0" w:line="240" w:lineRule="auto"/>
        <w:ind w:left="138"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Односторонний отказ от исполнения Договора осуществляется в порядке, предусмотренном Условиями с учетом следующего: поручение на закрытие счета депо Депонента подписывается Попечителем на основании поручения</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Депонента.</w:t>
      </w:r>
    </w:p>
    <w:p w14:paraId="5D4F77C8" w14:textId="77777777" w:rsidR="009154DE" w:rsidRPr="009154DE" w:rsidRDefault="009154DE" w:rsidP="009154DE">
      <w:pPr>
        <w:widowControl w:val="0"/>
        <w:numPr>
          <w:ilvl w:val="1"/>
          <w:numId w:val="9"/>
        </w:numPr>
        <w:tabs>
          <w:tab w:val="left" w:pos="1349"/>
        </w:tabs>
        <w:autoSpaceDE w:val="0"/>
        <w:autoSpaceDN w:val="0"/>
        <w:spacing w:after="0" w:line="240" w:lineRule="auto"/>
        <w:ind w:left="138" w:right="186"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предстоящего прекращения и (или) расторжения Договора, ценные бумаги,</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находящиеся</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w:t>
      </w:r>
      <w:r w:rsidRPr="009154DE">
        <w:rPr>
          <w:rFonts w:ascii="Times New Roman" w:eastAsia="Times New Roman" w:hAnsi="Times New Roman" w:cs="Times New Roman"/>
          <w:spacing w:val="-1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Счете</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депо/Торговом</w:t>
      </w:r>
      <w:r w:rsidRPr="009154DE">
        <w:rPr>
          <w:rFonts w:ascii="Times New Roman" w:eastAsia="Times New Roman" w:hAnsi="Times New Roman" w:cs="Times New Roman"/>
          <w:spacing w:val="-6"/>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счете</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открытом</w:t>
      </w:r>
      <w:r w:rsidRPr="009154DE">
        <w:rPr>
          <w:rFonts w:ascii="Times New Roman" w:eastAsia="Times New Roman" w:hAnsi="Times New Roman" w:cs="Times New Roman"/>
          <w:spacing w:val="-10"/>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9"/>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настоящему</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Договору, должны быть списаны на другой счет депо владельца в Депозитарии или ином депозитарии, или на лицевой счет Депонента, открытый у Регистратора. При этом поручение на списание ценных бумаг должно быть совместно подписано Депонентом и Попечителем счета</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w:t>
      </w:r>
    </w:p>
    <w:p w14:paraId="4CB30CD2" w14:textId="77777777" w:rsidR="009154DE" w:rsidRPr="009154DE" w:rsidRDefault="009154DE" w:rsidP="009154DE">
      <w:pPr>
        <w:widowControl w:val="0"/>
        <w:numPr>
          <w:ilvl w:val="1"/>
          <w:numId w:val="9"/>
        </w:numPr>
        <w:tabs>
          <w:tab w:val="left" w:pos="1349"/>
        </w:tabs>
        <w:autoSpaceDE w:val="0"/>
        <w:autoSpaceDN w:val="0"/>
        <w:spacing w:after="0" w:line="240" w:lineRule="auto"/>
        <w:ind w:left="138" w:right="187"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Договор прекращает свое действие после списания ценных бумаг со Счета депо/Торгового счета депо Депонента и оплаты Попечителем счета депо услуг Депозитария и возмещения расходов Депозитария, связанных с исполнением</w:t>
      </w:r>
      <w:r w:rsidRPr="009154DE">
        <w:rPr>
          <w:rFonts w:ascii="Times New Roman" w:eastAsia="Times New Roman" w:hAnsi="Times New Roman" w:cs="Times New Roman"/>
          <w:spacing w:val="-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p>
    <w:p w14:paraId="0BFFB3FA" w14:textId="77777777" w:rsidR="009154DE" w:rsidRPr="009154DE" w:rsidRDefault="009154DE" w:rsidP="009154DE">
      <w:pPr>
        <w:widowControl w:val="0"/>
        <w:numPr>
          <w:ilvl w:val="1"/>
          <w:numId w:val="1"/>
        </w:numPr>
        <w:tabs>
          <w:tab w:val="left" w:pos="2021"/>
        </w:tabs>
        <w:autoSpaceDE w:val="0"/>
        <w:autoSpaceDN w:val="0"/>
        <w:spacing w:before="126" w:after="0" w:line="240" w:lineRule="auto"/>
        <w:ind w:left="2020"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Применимое законодательство, порядок разрешения</w:t>
      </w:r>
      <w:r w:rsidRPr="009154DE">
        <w:rPr>
          <w:rFonts w:ascii="Times New Roman" w:eastAsia="Times New Roman" w:hAnsi="Times New Roman" w:cs="Times New Roman"/>
          <w:b/>
          <w:bCs/>
          <w:spacing w:val="-9"/>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споров</w:t>
      </w:r>
    </w:p>
    <w:p w14:paraId="6BA82F92" w14:textId="77777777" w:rsidR="009154DE" w:rsidRPr="009154DE" w:rsidRDefault="009154DE" w:rsidP="009154DE">
      <w:pPr>
        <w:widowControl w:val="0"/>
        <w:numPr>
          <w:ilvl w:val="1"/>
          <w:numId w:val="10"/>
        </w:numPr>
        <w:tabs>
          <w:tab w:val="left" w:pos="1349"/>
        </w:tabs>
        <w:autoSpaceDE w:val="0"/>
        <w:autoSpaceDN w:val="0"/>
        <w:spacing w:before="115"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Настоящий Договор составлен и истолковывается в соответствии с законодательством Российской</w:t>
      </w:r>
      <w:r w:rsidRPr="009154DE">
        <w:rPr>
          <w:rFonts w:ascii="Times New Roman" w:eastAsia="Times New Roman" w:hAnsi="Times New Roman" w:cs="Times New Roman"/>
          <w:spacing w:val="-1"/>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Федерации.</w:t>
      </w:r>
    </w:p>
    <w:p w14:paraId="2E35E542" w14:textId="77777777" w:rsidR="009154DE" w:rsidRPr="009154DE" w:rsidRDefault="009154DE" w:rsidP="009154DE">
      <w:pPr>
        <w:widowControl w:val="0"/>
        <w:numPr>
          <w:ilvl w:val="1"/>
          <w:numId w:val="10"/>
        </w:numPr>
        <w:tabs>
          <w:tab w:val="left" w:pos="1349"/>
        </w:tabs>
        <w:autoSpaceDE w:val="0"/>
        <w:autoSpaceDN w:val="0"/>
        <w:spacing w:after="0" w:line="240" w:lineRule="auto"/>
        <w:ind w:right="191"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Все</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споры</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разногласия</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по</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исполнению</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Договора</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w:t>
      </w:r>
      <w:r w:rsidRPr="009154DE">
        <w:rPr>
          <w:rFonts w:ascii="Times New Roman" w:eastAsia="Times New Roman" w:hAnsi="Times New Roman" w:cs="Times New Roman"/>
          <w:spacing w:val="-1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(или)</w:t>
      </w:r>
      <w:r w:rsidRPr="009154DE">
        <w:rPr>
          <w:rFonts w:ascii="Times New Roman" w:eastAsia="Times New Roman" w:hAnsi="Times New Roman" w:cs="Times New Roman"/>
          <w:spacing w:val="-13"/>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связанные</w:t>
      </w:r>
      <w:r w:rsidRPr="009154DE">
        <w:rPr>
          <w:rFonts w:ascii="Times New Roman" w:eastAsia="Times New Roman" w:hAnsi="Times New Roman" w:cs="Times New Roman"/>
          <w:spacing w:val="-14"/>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с</w:t>
      </w:r>
      <w:r w:rsidRPr="009154DE">
        <w:rPr>
          <w:rFonts w:ascii="Times New Roman" w:eastAsia="Times New Roman" w:hAnsi="Times New Roman" w:cs="Times New Roman"/>
          <w:spacing w:val="-15"/>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Договором, Стороны будут стремиться разрешить путем</w:t>
      </w:r>
      <w:r w:rsidRPr="009154DE">
        <w:rPr>
          <w:rFonts w:ascii="Times New Roman" w:eastAsia="Times New Roman" w:hAnsi="Times New Roman" w:cs="Times New Roman"/>
          <w:spacing w:val="-2"/>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переговоров.</w:t>
      </w:r>
    </w:p>
    <w:p w14:paraId="64A8DA22" w14:textId="77777777" w:rsidR="009154DE" w:rsidRPr="009154DE" w:rsidRDefault="009154DE" w:rsidP="009154DE">
      <w:pPr>
        <w:widowControl w:val="0"/>
        <w:numPr>
          <w:ilvl w:val="1"/>
          <w:numId w:val="10"/>
        </w:numPr>
        <w:tabs>
          <w:tab w:val="left" w:pos="1349"/>
        </w:tabs>
        <w:autoSpaceDE w:val="0"/>
        <w:autoSpaceDN w:val="0"/>
        <w:spacing w:after="0" w:line="240" w:lineRule="auto"/>
        <w:ind w:right="189" w:firstLine="707"/>
        <w:jc w:val="both"/>
        <w:rPr>
          <w:rFonts w:ascii="Times New Roman" w:eastAsia="Times New Roman" w:hAnsi="Times New Roman" w:cs="Times New Roman"/>
          <w:kern w:val="0"/>
          <w:szCs w:val="22"/>
          <w:lang w:eastAsia="ru-RU" w:bidi="ru-RU"/>
          <w14:ligatures w14:val="none"/>
        </w:rPr>
      </w:pPr>
      <w:r w:rsidRPr="009154DE">
        <w:rPr>
          <w:rFonts w:ascii="Times New Roman" w:eastAsia="Times New Roman" w:hAnsi="Times New Roman" w:cs="Times New Roman"/>
          <w:kern w:val="0"/>
          <w:szCs w:val="22"/>
          <w:lang w:eastAsia="ru-RU" w:bidi="ru-RU"/>
          <w14:ligatures w14:val="none"/>
        </w:rPr>
        <w:t>В случае возникновения у Депонента необходимости обращения к Попечителю счета депо или Депозитарию для получения консультации и (или) для разрешения возникшей ситуации, Банк рекомендует в первую очередь обратиться к работникам Попечителя счета депо. В случае если, по мнению Депонента, вопрос неразрешен и (или) ситуация не урегулирована, то Депонент вправе обратиться в</w:t>
      </w:r>
      <w:r w:rsidRPr="009154DE">
        <w:rPr>
          <w:rFonts w:ascii="Times New Roman" w:eastAsia="Times New Roman" w:hAnsi="Times New Roman" w:cs="Times New Roman"/>
          <w:spacing w:val="-7"/>
          <w:kern w:val="0"/>
          <w:szCs w:val="22"/>
          <w:lang w:eastAsia="ru-RU" w:bidi="ru-RU"/>
          <w14:ligatures w14:val="none"/>
        </w:rPr>
        <w:t xml:space="preserve"> </w:t>
      </w:r>
      <w:r w:rsidRPr="009154DE">
        <w:rPr>
          <w:rFonts w:ascii="Times New Roman" w:eastAsia="Times New Roman" w:hAnsi="Times New Roman" w:cs="Times New Roman"/>
          <w:kern w:val="0"/>
          <w:szCs w:val="22"/>
          <w:lang w:eastAsia="ru-RU" w:bidi="ru-RU"/>
          <w14:ligatures w14:val="none"/>
        </w:rPr>
        <w:t>Депозитарий.</w:t>
      </w:r>
    </w:p>
    <w:p w14:paraId="3CC53D4B" w14:textId="77777777" w:rsidR="009154DE" w:rsidRPr="009154DE" w:rsidRDefault="009154DE" w:rsidP="009154DE">
      <w:pPr>
        <w:widowControl w:val="0"/>
        <w:numPr>
          <w:ilvl w:val="1"/>
          <w:numId w:val="1"/>
        </w:numPr>
        <w:tabs>
          <w:tab w:val="left" w:pos="2681"/>
        </w:tabs>
        <w:autoSpaceDE w:val="0"/>
        <w:autoSpaceDN w:val="0"/>
        <w:spacing w:before="122" w:after="0" w:line="240" w:lineRule="auto"/>
        <w:ind w:left="2681" w:hanging="356"/>
        <w:jc w:val="both"/>
        <w:outlineLvl w:val="1"/>
        <w:rPr>
          <w:rFonts w:ascii="Times New Roman" w:eastAsia="Times New Roman" w:hAnsi="Times New Roman" w:cs="Times New Roman"/>
          <w:b/>
          <w:bCs/>
          <w:kern w:val="0"/>
          <w:lang w:eastAsia="ru-RU" w:bidi="ru-RU"/>
          <w14:ligatures w14:val="none"/>
        </w:rPr>
      </w:pPr>
      <w:r w:rsidRPr="009154DE">
        <w:rPr>
          <w:rFonts w:ascii="Times New Roman" w:eastAsia="Times New Roman" w:hAnsi="Times New Roman" w:cs="Times New Roman"/>
          <w:b/>
          <w:bCs/>
          <w:kern w:val="0"/>
          <w:lang w:eastAsia="ru-RU" w:bidi="ru-RU"/>
          <w14:ligatures w14:val="none"/>
        </w:rPr>
        <w:t>Оплата услуг и возмещение затрат</w:t>
      </w:r>
      <w:r w:rsidRPr="009154DE">
        <w:rPr>
          <w:rFonts w:ascii="Times New Roman" w:eastAsia="Times New Roman" w:hAnsi="Times New Roman" w:cs="Times New Roman"/>
          <w:b/>
          <w:bCs/>
          <w:spacing w:val="-4"/>
          <w:kern w:val="0"/>
          <w:lang w:eastAsia="ru-RU" w:bidi="ru-RU"/>
          <w14:ligatures w14:val="none"/>
        </w:rPr>
        <w:t xml:space="preserve"> </w:t>
      </w:r>
      <w:r w:rsidRPr="009154DE">
        <w:rPr>
          <w:rFonts w:ascii="Times New Roman" w:eastAsia="Times New Roman" w:hAnsi="Times New Roman" w:cs="Times New Roman"/>
          <w:b/>
          <w:bCs/>
          <w:kern w:val="0"/>
          <w:lang w:eastAsia="ru-RU" w:bidi="ru-RU"/>
          <w14:ligatures w14:val="none"/>
        </w:rPr>
        <w:t>Депозитария</w:t>
      </w:r>
    </w:p>
    <w:p w14:paraId="75CD3225" w14:textId="77777777" w:rsidR="009154DE" w:rsidRPr="009154DE" w:rsidRDefault="009154DE" w:rsidP="009154DE">
      <w:pPr>
        <w:widowControl w:val="0"/>
        <w:autoSpaceDE w:val="0"/>
        <w:autoSpaceDN w:val="0"/>
        <w:spacing w:before="116" w:after="0" w:line="240" w:lineRule="auto"/>
        <w:ind w:left="138" w:right="188" w:firstLine="707"/>
        <w:jc w:val="both"/>
        <w:rPr>
          <w:rFonts w:ascii="Times New Roman" w:eastAsia="Times New Roman" w:hAnsi="Times New Roman" w:cs="Times New Roman"/>
          <w:kern w:val="0"/>
          <w:lang w:eastAsia="ru-RU" w:bidi="ru-RU"/>
          <w14:ligatures w14:val="none"/>
        </w:rPr>
      </w:pPr>
      <w:r w:rsidRPr="009154DE">
        <w:rPr>
          <w:rFonts w:ascii="Times New Roman" w:eastAsia="Times New Roman" w:hAnsi="Times New Roman" w:cs="Times New Roman"/>
          <w:kern w:val="0"/>
          <w:lang w:eastAsia="ru-RU" w:bidi="ru-RU"/>
          <w14:ligatures w14:val="none"/>
        </w:rPr>
        <w:t>Оплата услуг и возмещения затрат Депозитария осуществляется в соответствии с Условиями и Тарифами Депозитария с учетом следующих особенностей: счета на оплату услуг и возмещения затрат Депозитария выставляются и направляются Попечителю счета депо.</w:t>
      </w:r>
    </w:p>
    <w:p w14:paraId="5D433EDA" w14:textId="77777777" w:rsidR="00D720CB" w:rsidRDefault="00D720CB"/>
    <w:sectPr w:rsidR="00D720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44300"/>
    <w:multiLevelType w:val="multilevel"/>
    <w:tmpl w:val="44A25D84"/>
    <w:lvl w:ilvl="0">
      <w:start w:val="6"/>
      <w:numFmt w:val="decimal"/>
      <w:lvlText w:val="%1"/>
      <w:lvlJc w:val="left"/>
      <w:pPr>
        <w:ind w:left="138" w:hanging="569"/>
      </w:pPr>
      <w:rPr>
        <w:lang w:val="ru-RU" w:eastAsia="ru-RU" w:bidi="ru-RU"/>
      </w:rPr>
    </w:lvl>
    <w:lvl w:ilvl="1">
      <w:start w:val="1"/>
      <w:numFmt w:val="decimal"/>
      <w:lvlText w:val="%1.%2."/>
      <w:lvlJc w:val="left"/>
      <w:pPr>
        <w:ind w:left="138" w:hanging="569"/>
      </w:pPr>
      <w:rPr>
        <w:rFonts w:ascii="Times New Roman" w:eastAsia="Times New Roman" w:hAnsi="Times New Roman" w:cs="Times New Roman" w:hint="default"/>
        <w:spacing w:val="-5"/>
        <w:w w:val="100"/>
        <w:sz w:val="24"/>
        <w:szCs w:val="24"/>
        <w:lang w:val="ru-RU" w:eastAsia="ru-RU" w:bidi="ru-RU"/>
      </w:rPr>
    </w:lvl>
    <w:lvl w:ilvl="2">
      <w:start w:val="1"/>
      <w:numFmt w:val="decimal"/>
      <w:lvlText w:val="%1.%2.%3."/>
      <w:lvlJc w:val="left"/>
      <w:pPr>
        <w:ind w:left="138" w:hanging="711"/>
      </w:pPr>
      <w:rPr>
        <w:rFonts w:ascii="Times New Roman" w:eastAsia="Times New Roman" w:hAnsi="Times New Roman" w:cs="Times New Roman" w:hint="default"/>
        <w:spacing w:val="-30"/>
        <w:w w:val="100"/>
        <w:sz w:val="24"/>
        <w:szCs w:val="24"/>
        <w:lang w:val="ru-RU" w:eastAsia="ru-RU" w:bidi="ru-RU"/>
      </w:rPr>
    </w:lvl>
    <w:lvl w:ilvl="3">
      <w:numFmt w:val="bullet"/>
      <w:lvlText w:val="•"/>
      <w:lvlJc w:val="left"/>
      <w:pPr>
        <w:ind w:left="3087" w:hanging="711"/>
      </w:pPr>
      <w:rPr>
        <w:lang w:val="ru-RU" w:eastAsia="ru-RU" w:bidi="ru-RU"/>
      </w:rPr>
    </w:lvl>
    <w:lvl w:ilvl="4">
      <w:numFmt w:val="bullet"/>
      <w:lvlText w:val="•"/>
      <w:lvlJc w:val="left"/>
      <w:pPr>
        <w:ind w:left="4070" w:hanging="711"/>
      </w:pPr>
      <w:rPr>
        <w:lang w:val="ru-RU" w:eastAsia="ru-RU" w:bidi="ru-RU"/>
      </w:rPr>
    </w:lvl>
    <w:lvl w:ilvl="5">
      <w:numFmt w:val="bullet"/>
      <w:lvlText w:val="•"/>
      <w:lvlJc w:val="left"/>
      <w:pPr>
        <w:ind w:left="5053" w:hanging="711"/>
      </w:pPr>
      <w:rPr>
        <w:lang w:val="ru-RU" w:eastAsia="ru-RU" w:bidi="ru-RU"/>
      </w:rPr>
    </w:lvl>
    <w:lvl w:ilvl="6">
      <w:numFmt w:val="bullet"/>
      <w:lvlText w:val="•"/>
      <w:lvlJc w:val="left"/>
      <w:pPr>
        <w:ind w:left="6035" w:hanging="711"/>
      </w:pPr>
      <w:rPr>
        <w:lang w:val="ru-RU" w:eastAsia="ru-RU" w:bidi="ru-RU"/>
      </w:rPr>
    </w:lvl>
    <w:lvl w:ilvl="7">
      <w:numFmt w:val="bullet"/>
      <w:lvlText w:val="•"/>
      <w:lvlJc w:val="left"/>
      <w:pPr>
        <w:ind w:left="7018" w:hanging="711"/>
      </w:pPr>
      <w:rPr>
        <w:lang w:val="ru-RU" w:eastAsia="ru-RU" w:bidi="ru-RU"/>
      </w:rPr>
    </w:lvl>
    <w:lvl w:ilvl="8">
      <w:numFmt w:val="bullet"/>
      <w:lvlText w:val="•"/>
      <w:lvlJc w:val="left"/>
      <w:pPr>
        <w:ind w:left="8001" w:hanging="711"/>
      </w:pPr>
      <w:rPr>
        <w:lang w:val="ru-RU" w:eastAsia="ru-RU" w:bidi="ru-RU"/>
      </w:rPr>
    </w:lvl>
  </w:abstractNum>
  <w:abstractNum w:abstractNumId="1" w15:restartNumberingAfterBreak="0">
    <w:nsid w:val="0BE62F1C"/>
    <w:multiLevelType w:val="multilevel"/>
    <w:tmpl w:val="0BAE59C8"/>
    <w:lvl w:ilvl="0">
      <w:start w:val="5"/>
      <w:numFmt w:val="decimal"/>
      <w:lvlText w:val="%1"/>
      <w:lvlJc w:val="left"/>
      <w:pPr>
        <w:ind w:left="1415" w:hanging="569"/>
      </w:pPr>
      <w:rPr>
        <w:lang w:val="ru-RU" w:eastAsia="ru-RU" w:bidi="ru-RU"/>
      </w:rPr>
    </w:lvl>
    <w:lvl w:ilvl="1">
      <w:start w:val="1"/>
      <w:numFmt w:val="decimal"/>
      <w:lvlText w:val="%1.%2."/>
      <w:lvlJc w:val="left"/>
      <w:pPr>
        <w:ind w:left="1415" w:hanging="569"/>
      </w:pPr>
      <w:rPr>
        <w:rFonts w:ascii="Times New Roman" w:eastAsia="Times New Roman" w:hAnsi="Times New Roman" w:cs="Times New Roman" w:hint="default"/>
        <w:spacing w:val="-3"/>
        <w:w w:val="100"/>
        <w:sz w:val="24"/>
        <w:szCs w:val="24"/>
        <w:lang w:val="ru-RU" w:eastAsia="ru-RU" w:bidi="ru-RU"/>
      </w:rPr>
    </w:lvl>
    <w:lvl w:ilvl="2">
      <w:start w:val="1"/>
      <w:numFmt w:val="decimal"/>
      <w:lvlText w:val="%1.%2.%3."/>
      <w:lvlJc w:val="left"/>
      <w:pPr>
        <w:ind w:left="138" w:hanging="711"/>
      </w:pPr>
      <w:rPr>
        <w:rFonts w:ascii="Times New Roman" w:eastAsia="Times New Roman" w:hAnsi="Times New Roman" w:cs="Times New Roman" w:hint="default"/>
        <w:spacing w:val="-30"/>
        <w:w w:val="100"/>
        <w:sz w:val="24"/>
        <w:szCs w:val="24"/>
        <w:lang w:val="ru-RU" w:eastAsia="ru-RU" w:bidi="ru-RU"/>
      </w:rPr>
    </w:lvl>
    <w:lvl w:ilvl="3">
      <w:numFmt w:val="bullet"/>
      <w:lvlText w:val="•"/>
      <w:lvlJc w:val="left"/>
      <w:pPr>
        <w:ind w:left="2610" w:hanging="711"/>
      </w:pPr>
      <w:rPr>
        <w:lang w:val="ru-RU" w:eastAsia="ru-RU" w:bidi="ru-RU"/>
      </w:rPr>
    </w:lvl>
    <w:lvl w:ilvl="4">
      <w:numFmt w:val="bullet"/>
      <w:lvlText w:val="•"/>
      <w:lvlJc w:val="left"/>
      <w:pPr>
        <w:ind w:left="3661" w:hanging="711"/>
      </w:pPr>
      <w:rPr>
        <w:lang w:val="ru-RU" w:eastAsia="ru-RU" w:bidi="ru-RU"/>
      </w:rPr>
    </w:lvl>
    <w:lvl w:ilvl="5">
      <w:numFmt w:val="bullet"/>
      <w:lvlText w:val="•"/>
      <w:lvlJc w:val="left"/>
      <w:pPr>
        <w:ind w:left="4712" w:hanging="711"/>
      </w:pPr>
      <w:rPr>
        <w:lang w:val="ru-RU" w:eastAsia="ru-RU" w:bidi="ru-RU"/>
      </w:rPr>
    </w:lvl>
    <w:lvl w:ilvl="6">
      <w:numFmt w:val="bullet"/>
      <w:lvlText w:val="•"/>
      <w:lvlJc w:val="left"/>
      <w:pPr>
        <w:ind w:left="5763" w:hanging="711"/>
      </w:pPr>
      <w:rPr>
        <w:lang w:val="ru-RU" w:eastAsia="ru-RU" w:bidi="ru-RU"/>
      </w:rPr>
    </w:lvl>
    <w:lvl w:ilvl="7">
      <w:numFmt w:val="bullet"/>
      <w:lvlText w:val="•"/>
      <w:lvlJc w:val="left"/>
      <w:pPr>
        <w:ind w:left="6814" w:hanging="711"/>
      </w:pPr>
      <w:rPr>
        <w:lang w:val="ru-RU" w:eastAsia="ru-RU" w:bidi="ru-RU"/>
      </w:rPr>
    </w:lvl>
    <w:lvl w:ilvl="8">
      <w:numFmt w:val="bullet"/>
      <w:lvlText w:val="•"/>
      <w:lvlJc w:val="left"/>
      <w:pPr>
        <w:ind w:left="7864" w:hanging="711"/>
      </w:pPr>
      <w:rPr>
        <w:lang w:val="ru-RU" w:eastAsia="ru-RU" w:bidi="ru-RU"/>
      </w:rPr>
    </w:lvl>
  </w:abstractNum>
  <w:abstractNum w:abstractNumId="2" w15:restartNumberingAfterBreak="0">
    <w:nsid w:val="12824958"/>
    <w:multiLevelType w:val="hybridMultilevel"/>
    <w:tmpl w:val="F9A01058"/>
    <w:lvl w:ilvl="0" w:tplc="4B5C8294">
      <w:start w:val="1"/>
      <w:numFmt w:val="decimal"/>
      <w:lvlText w:val="%1)"/>
      <w:lvlJc w:val="left"/>
      <w:pPr>
        <w:ind w:left="138" w:hanging="502"/>
      </w:pPr>
      <w:rPr>
        <w:rFonts w:ascii="Times New Roman" w:eastAsia="Times New Roman" w:hAnsi="Times New Roman" w:cs="Times New Roman" w:hint="default"/>
        <w:spacing w:val="-8"/>
        <w:w w:val="99"/>
        <w:sz w:val="24"/>
        <w:szCs w:val="24"/>
        <w:lang w:val="ru-RU" w:eastAsia="ru-RU" w:bidi="ru-RU"/>
      </w:rPr>
    </w:lvl>
    <w:lvl w:ilvl="1" w:tplc="D6FC4254">
      <w:start w:val="1"/>
      <w:numFmt w:val="decimal"/>
      <w:lvlText w:val="%2."/>
      <w:lvlJc w:val="left"/>
      <w:pPr>
        <w:ind w:left="3828" w:hanging="404"/>
      </w:pPr>
      <w:rPr>
        <w:rFonts w:ascii="Times New Roman" w:eastAsia="Times New Roman" w:hAnsi="Times New Roman" w:cs="Times New Roman" w:hint="default"/>
        <w:b/>
        <w:bCs/>
        <w:spacing w:val="-17"/>
        <w:w w:val="100"/>
        <w:sz w:val="24"/>
        <w:szCs w:val="24"/>
        <w:lang w:val="ru-RU" w:eastAsia="ru-RU" w:bidi="ru-RU"/>
      </w:rPr>
    </w:lvl>
    <w:lvl w:ilvl="2" w:tplc="EC503BA6">
      <w:numFmt w:val="bullet"/>
      <w:lvlText w:val="•"/>
      <w:lvlJc w:val="left"/>
      <w:pPr>
        <w:ind w:left="4502" w:hanging="404"/>
      </w:pPr>
      <w:rPr>
        <w:lang w:val="ru-RU" w:eastAsia="ru-RU" w:bidi="ru-RU"/>
      </w:rPr>
    </w:lvl>
    <w:lvl w:ilvl="3" w:tplc="A9106F8C">
      <w:numFmt w:val="bullet"/>
      <w:lvlText w:val="•"/>
      <w:lvlJc w:val="left"/>
      <w:pPr>
        <w:ind w:left="5185" w:hanging="404"/>
      </w:pPr>
      <w:rPr>
        <w:lang w:val="ru-RU" w:eastAsia="ru-RU" w:bidi="ru-RU"/>
      </w:rPr>
    </w:lvl>
    <w:lvl w:ilvl="4" w:tplc="B83C6B32">
      <w:numFmt w:val="bullet"/>
      <w:lvlText w:val="•"/>
      <w:lvlJc w:val="left"/>
      <w:pPr>
        <w:ind w:left="5868" w:hanging="404"/>
      </w:pPr>
      <w:rPr>
        <w:lang w:val="ru-RU" w:eastAsia="ru-RU" w:bidi="ru-RU"/>
      </w:rPr>
    </w:lvl>
    <w:lvl w:ilvl="5" w:tplc="C018F1AA">
      <w:numFmt w:val="bullet"/>
      <w:lvlText w:val="•"/>
      <w:lvlJc w:val="left"/>
      <w:pPr>
        <w:ind w:left="6551" w:hanging="404"/>
      </w:pPr>
      <w:rPr>
        <w:lang w:val="ru-RU" w:eastAsia="ru-RU" w:bidi="ru-RU"/>
      </w:rPr>
    </w:lvl>
    <w:lvl w:ilvl="6" w:tplc="9366591A">
      <w:numFmt w:val="bullet"/>
      <w:lvlText w:val="•"/>
      <w:lvlJc w:val="left"/>
      <w:pPr>
        <w:ind w:left="7234" w:hanging="404"/>
      </w:pPr>
      <w:rPr>
        <w:lang w:val="ru-RU" w:eastAsia="ru-RU" w:bidi="ru-RU"/>
      </w:rPr>
    </w:lvl>
    <w:lvl w:ilvl="7" w:tplc="91527DF0">
      <w:numFmt w:val="bullet"/>
      <w:lvlText w:val="•"/>
      <w:lvlJc w:val="left"/>
      <w:pPr>
        <w:ind w:left="7917" w:hanging="404"/>
      </w:pPr>
      <w:rPr>
        <w:lang w:val="ru-RU" w:eastAsia="ru-RU" w:bidi="ru-RU"/>
      </w:rPr>
    </w:lvl>
    <w:lvl w:ilvl="8" w:tplc="C568D5E4">
      <w:numFmt w:val="bullet"/>
      <w:lvlText w:val="•"/>
      <w:lvlJc w:val="left"/>
      <w:pPr>
        <w:ind w:left="8600" w:hanging="404"/>
      </w:pPr>
      <w:rPr>
        <w:lang w:val="ru-RU" w:eastAsia="ru-RU" w:bidi="ru-RU"/>
      </w:rPr>
    </w:lvl>
  </w:abstractNum>
  <w:abstractNum w:abstractNumId="3" w15:restartNumberingAfterBreak="0">
    <w:nsid w:val="1AF322A1"/>
    <w:multiLevelType w:val="multilevel"/>
    <w:tmpl w:val="5344CB3A"/>
    <w:lvl w:ilvl="0">
      <w:start w:val="9"/>
      <w:numFmt w:val="decimal"/>
      <w:lvlText w:val="%1"/>
      <w:lvlJc w:val="left"/>
      <w:pPr>
        <w:ind w:left="138" w:hanging="502"/>
      </w:pPr>
      <w:rPr>
        <w:lang w:val="ru-RU" w:eastAsia="ru-RU" w:bidi="ru-RU"/>
      </w:rPr>
    </w:lvl>
    <w:lvl w:ilvl="1">
      <w:start w:val="1"/>
      <w:numFmt w:val="decimal"/>
      <w:lvlText w:val="%1.%2."/>
      <w:lvlJc w:val="left"/>
      <w:pPr>
        <w:ind w:left="138" w:hanging="502"/>
      </w:pPr>
      <w:rPr>
        <w:rFonts w:ascii="Times New Roman" w:eastAsia="Times New Roman" w:hAnsi="Times New Roman" w:cs="Times New Roman" w:hint="default"/>
        <w:spacing w:val="-23"/>
        <w:w w:val="100"/>
        <w:sz w:val="24"/>
        <w:szCs w:val="24"/>
        <w:lang w:val="ru-RU" w:eastAsia="ru-RU" w:bidi="ru-RU"/>
      </w:rPr>
    </w:lvl>
    <w:lvl w:ilvl="2">
      <w:numFmt w:val="bullet"/>
      <w:lvlText w:val="•"/>
      <w:lvlJc w:val="left"/>
      <w:pPr>
        <w:ind w:left="2105" w:hanging="502"/>
      </w:pPr>
      <w:rPr>
        <w:lang w:val="ru-RU" w:eastAsia="ru-RU" w:bidi="ru-RU"/>
      </w:rPr>
    </w:lvl>
    <w:lvl w:ilvl="3">
      <w:numFmt w:val="bullet"/>
      <w:lvlText w:val="•"/>
      <w:lvlJc w:val="left"/>
      <w:pPr>
        <w:ind w:left="3087" w:hanging="502"/>
      </w:pPr>
      <w:rPr>
        <w:lang w:val="ru-RU" w:eastAsia="ru-RU" w:bidi="ru-RU"/>
      </w:rPr>
    </w:lvl>
    <w:lvl w:ilvl="4">
      <w:numFmt w:val="bullet"/>
      <w:lvlText w:val="•"/>
      <w:lvlJc w:val="left"/>
      <w:pPr>
        <w:ind w:left="4070" w:hanging="502"/>
      </w:pPr>
      <w:rPr>
        <w:lang w:val="ru-RU" w:eastAsia="ru-RU" w:bidi="ru-RU"/>
      </w:rPr>
    </w:lvl>
    <w:lvl w:ilvl="5">
      <w:numFmt w:val="bullet"/>
      <w:lvlText w:val="•"/>
      <w:lvlJc w:val="left"/>
      <w:pPr>
        <w:ind w:left="5053" w:hanging="502"/>
      </w:pPr>
      <w:rPr>
        <w:lang w:val="ru-RU" w:eastAsia="ru-RU" w:bidi="ru-RU"/>
      </w:rPr>
    </w:lvl>
    <w:lvl w:ilvl="6">
      <w:numFmt w:val="bullet"/>
      <w:lvlText w:val="•"/>
      <w:lvlJc w:val="left"/>
      <w:pPr>
        <w:ind w:left="6035" w:hanging="502"/>
      </w:pPr>
      <w:rPr>
        <w:lang w:val="ru-RU" w:eastAsia="ru-RU" w:bidi="ru-RU"/>
      </w:rPr>
    </w:lvl>
    <w:lvl w:ilvl="7">
      <w:numFmt w:val="bullet"/>
      <w:lvlText w:val="•"/>
      <w:lvlJc w:val="left"/>
      <w:pPr>
        <w:ind w:left="7018" w:hanging="502"/>
      </w:pPr>
      <w:rPr>
        <w:lang w:val="ru-RU" w:eastAsia="ru-RU" w:bidi="ru-RU"/>
      </w:rPr>
    </w:lvl>
    <w:lvl w:ilvl="8">
      <w:numFmt w:val="bullet"/>
      <w:lvlText w:val="•"/>
      <w:lvlJc w:val="left"/>
      <w:pPr>
        <w:ind w:left="8001" w:hanging="502"/>
      </w:pPr>
      <w:rPr>
        <w:lang w:val="ru-RU" w:eastAsia="ru-RU" w:bidi="ru-RU"/>
      </w:rPr>
    </w:lvl>
  </w:abstractNum>
  <w:abstractNum w:abstractNumId="4" w15:restartNumberingAfterBreak="0">
    <w:nsid w:val="23547D1A"/>
    <w:multiLevelType w:val="multilevel"/>
    <w:tmpl w:val="49825DCA"/>
    <w:lvl w:ilvl="0">
      <w:start w:val="8"/>
      <w:numFmt w:val="decimal"/>
      <w:lvlText w:val="%1"/>
      <w:lvlJc w:val="left"/>
      <w:pPr>
        <w:ind w:left="1348" w:hanging="502"/>
      </w:pPr>
      <w:rPr>
        <w:lang w:val="ru-RU" w:eastAsia="ru-RU" w:bidi="ru-RU"/>
      </w:rPr>
    </w:lvl>
    <w:lvl w:ilvl="1">
      <w:start w:val="1"/>
      <w:numFmt w:val="decimal"/>
      <w:lvlText w:val="%1.%2."/>
      <w:lvlJc w:val="left"/>
      <w:pPr>
        <w:ind w:left="1348" w:hanging="502"/>
      </w:pPr>
      <w:rPr>
        <w:rFonts w:ascii="Times New Roman" w:eastAsia="Times New Roman" w:hAnsi="Times New Roman" w:cs="Times New Roman" w:hint="default"/>
        <w:spacing w:val="-8"/>
        <w:w w:val="100"/>
        <w:sz w:val="24"/>
        <w:szCs w:val="24"/>
        <w:lang w:val="ru-RU" w:eastAsia="ru-RU" w:bidi="ru-RU"/>
      </w:rPr>
    </w:lvl>
    <w:lvl w:ilvl="2">
      <w:numFmt w:val="bullet"/>
      <w:lvlText w:val="•"/>
      <w:lvlJc w:val="left"/>
      <w:pPr>
        <w:ind w:left="3065" w:hanging="502"/>
      </w:pPr>
      <w:rPr>
        <w:lang w:val="ru-RU" w:eastAsia="ru-RU" w:bidi="ru-RU"/>
      </w:rPr>
    </w:lvl>
    <w:lvl w:ilvl="3">
      <w:numFmt w:val="bullet"/>
      <w:lvlText w:val="•"/>
      <w:lvlJc w:val="left"/>
      <w:pPr>
        <w:ind w:left="3927" w:hanging="502"/>
      </w:pPr>
      <w:rPr>
        <w:lang w:val="ru-RU" w:eastAsia="ru-RU" w:bidi="ru-RU"/>
      </w:rPr>
    </w:lvl>
    <w:lvl w:ilvl="4">
      <w:numFmt w:val="bullet"/>
      <w:lvlText w:val="•"/>
      <w:lvlJc w:val="left"/>
      <w:pPr>
        <w:ind w:left="4790" w:hanging="502"/>
      </w:pPr>
      <w:rPr>
        <w:lang w:val="ru-RU" w:eastAsia="ru-RU" w:bidi="ru-RU"/>
      </w:rPr>
    </w:lvl>
    <w:lvl w:ilvl="5">
      <w:numFmt w:val="bullet"/>
      <w:lvlText w:val="•"/>
      <w:lvlJc w:val="left"/>
      <w:pPr>
        <w:ind w:left="5653" w:hanging="502"/>
      </w:pPr>
      <w:rPr>
        <w:lang w:val="ru-RU" w:eastAsia="ru-RU" w:bidi="ru-RU"/>
      </w:rPr>
    </w:lvl>
    <w:lvl w:ilvl="6">
      <w:numFmt w:val="bullet"/>
      <w:lvlText w:val="•"/>
      <w:lvlJc w:val="left"/>
      <w:pPr>
        <w:ind w:left="6515" w:hanging="502"/>
      </w:pPr>
      <w:rPr>
        <w:lang w:val="ru-RU" w:eastAsia="ru-RU" w:bidi="ru-RU"/>
      </w:rPr>
    </w:lvl>
    <w:lvl w:ilvl="7">
      <w:numFmt w:val="bullet"/>
      <w:lvlText w:val="•"/>
      <w:lvlJc w:val="left"/>
      <w:pPr>
        <w:ind w:left="7378" w:hanging="502"/>
      </w:pPr>
      <w:rPr>
        <w:lang w:val="ru-RU" w:eastAsia="ru-RU" w:bidi="ru-RU"/>
      </w:rPr>
    </w:lvl>
    <w:lvl w:ilvl="8">
      <w:numFmt w:val="bullet"/>
      <w:lvlText w:val="•"/>
      <w:lvlJc w:val="left"/>
      <w:pPr>
        <w:ind w:left="8241" w:hanging="502"/>
      </w:pPr>
      <w:rPr>
        <w:lang w:val="ru-RU" w:eastAsia="ru-RU" w:bidi="ru-RU"/>
      </w:rPr>
    </w:lvl>
  </w:abstractNum>
  <w:abstractNum w:abstractNumId="5" w15:restartNumberingAfterBreak="0">
    <w:nsid w:val="2BD700A2"/>
    <w:multiLevelType w:val="multilevel"/>
    <w:tmpl w:val="022E084A"/>
    <w:lvl w:ilvl="0">
      <w:start w:val="7"/>
      <w:numFmt w:val="decimal"/>
      <w:lvlText w:val="%1"/>
      <w:lvlJc w:val="left"/>
      <w:pPr>
        <w:ind w:left="138" w:hanging="502"/>
      </w:pPr>
      <w:rPr>
        <w:lang w:val="ru-RU" w:eastAsia="ru-RU" w:bidi="ru-RU"/>
      </w:rPr>
    </w:lvl>
    <w:lvl w:ilvl="1">
      <w:start w:val="1"/>
      <w:numFmt w:val="decimal"/>
      <w:lvlText w:val="%1.%2."/>
      <w:lvlJc w:val="left"/>
      <w:pPr>
        <w:ind w:left="138" w:hanging="502"/>
      </w:pPr>
      <w:rPr>
        <w:rFonts w:ascii="Times New Roman" w:eastAsia="Times New Roman" w:hAnsi="Times New Roman" w:cs="Times New Roman" w:hint="default"/>
        <w:spacing w:val="-14"/>
        <w:w w:val="100"/>
        <w:sz w:val="24"/>
        <w:szCs w:val="24"/>
        <w:lang w:val="ru-RU" w:eastAsia="ru-RU" w:bidi="ru-RU"/>
      </w:rPr>
    </w:lvl>
    <w:lvl w:ilvl="2">
      <w:numFmt w:val="bullet"/>
      <w:lvlText w:val="•"/>
      <w:lvlJc w:val="left"/>
      <w:pPr>
        <w:ind w:left="2105" w:hanging="502"/>
      </w:pPr>
      <w:rPr>
        <w:lang w:val="ru-RU" w:eastAsia="ru-RU" w:bidi="ru-RU"/>
      </w:rPr>
    </w:lvl>
    <w:lvl w:ilvl="3">
      <w:numFmt w:val="bullet"/>
      <w:lvlText w:val="•"/>
      <w:lvlJc w:val="left"/>
      <w:pPr>
        <w:ind w:left="3087" w:hanging="502"/>
      </w:pPr>
      <w:rPr>
        <w:lang w:val="ru-RU" w:eastAsia="ru-RU" w:bidi="ru-RU"/>
      </w:rPr>
    </w:lvl>
    <w:lvl w:ilvl="4">
      <w:numFmt w:val="bullet"/>
      <w:lvlText w:val="•"/>
      <w:lvlJc w:val="left"/>
      <w:pPr>
        <w:ind w:left="4070" w:hanging="502"/>
      </w:pPr>
      <w:rPr>
        <w:lang w:val="ru-RU" w:eastAsia="ru-RU" w:bidi="ru-RU"/>
      </w:rPr>
    </w:lvl>
    <w:lvl w:ilvl="5">
      <w:numFmt w:val="bullet"/>
      <w:lvlText w:val="•"/>
      <w:lvlJc w:val="left"/>
      <w:pPr>
        <w:ind w:left="5053" w:hanging="502"/>
      </w:pPr>
      <w:rPr>
        <w:lang w:val="ru-RU" w:eastAsia="ru-RU" w:bidi="ru-RU"/>
      </w:rPr>
    </w:lvl>
    <w:lvl w:ilvl="6">
      <w:numFmt w:val="bullet"/>
      <w:lvlText w:val="•"/>
      <w:lvlJc w:val="left"/>
      <w:pPr>
        <w:ind w:left="6035" w:hanging="502"/>
      </w:pPr>
      <w:rPr>
        <w:lang w:val="ru-RU" w:eastAsia="ru-RU" w:bidi="ru-RU"/>
      </w:rPr>
    </w:lvl>
    <w:lvl w:ilvl="7">
      <w:numFmt w:val="bullet"/>
      <w:lvlText w:val="•"/>
      <w:lvlJc w:val="left"/>
      <w:pPr>
        <w:ind w:left="7018" w:hanging="502"/>
      </w:pPr>
      <w:rPr>
        <w:lang w:val="ru-RU" w:eastAsia="ru-RU" w:bidi="ru-RU"/>
      </w:rPr>
    </w:lvl>
    <w:lvl w:ilvl="8">
      <w:numFmt w:val="bullet"/>
      <w:lvlText w:val="•"/>
      <w:lvlJc w:val="left"/>
      <w:pPr>
        <w:ind w:left="8001" w:hanging="502"/>
      </w:pPr>
      <w:rPr>
        <w:lang w:val="ru-RU" w:eastAsia="ru-RU" w:bidi="ru-RU"/>
      </w:rPr>
    </w:lvl>
  </w:abstractNum>
  <w:abstractNum w:abstractNumId="6" w15:restartNumberingAfterBreak="0">
    <w:nsid w:val="39F40017"/>
    <w:multiLevelType w:val="multilevel"/>
    <w:tmpl w:val="4B5C7F60"/>
    <w:lvl w:ilvl="0">
      <w:start w:val="2"/>
      <w:numFmt w:val="decimal"/>
      <w:lvlText w:val="%1"/>
      <w:lvlJc w:val="left"/>
      <w:pPr>
        <w:ind w:left="138" w:hanging="569"/>
      </w:pPr>
      <w:rPr>
        <w:lang w:val="ru-RU" w:eastAsia="ru-RU" w:bidi="ru-RU"/>
      </w:rPr>
    </w:lvl>
    <w:lvl w:ilvl="1">
      <w:start w:val="1"/>
      <w:numFmt w:val="decimal"/>
      <w:lvlText w:val="%1.%2."/>
      <w:lvlJc w:val="left"/>
      <w:pPr>
        <w:ind w:left="138" w:hanging="569"/>
      </w:pPr>
      <w:rPr>
        <w:rFonts w:ascii="Times New Roman" w:eastAsia="Times New Roman" w:hAnsi="Times New Roman" w:cs="Times New Roman" w:hint="default"/>
        <w:spacing w:val="-30"/>
        <w:w w:val="100"/>
        <w:sz w:val="24"/>
        <w:szCs w:val="24"/>
        <w:lang w:val="ru-RU" w:eastAsia="ru-RU" w:bidi="ru-RU"/>
      </w:rPr>
    </w:lvl>
    <w:lvl w:ilvl="2">
      <w:numFmt w:val="bullet"/>
      <w:lvlText w:val="•"/>
      <w:lvlJc w:val="left"/>
      <w:pPr>
        <w:ind w:left="2105" w:hanging="569"/>
      </w:pPr>
      <w:rPr>
        <w:lang w:val="ru-RU" w:eastAsia="ru-RU" w:bidi="ru-RU"/>
      </w:rPr>
    </w:lvl>
    <w:lvl w:ilvl="3">
      <w:numFmt w:val="bullet"/>
      <w:lvlText w:val="•"/>
      <w:lvlJc w:val="left"/>
      <w:pPr>
        <w:ind w:left="3087" w:hanging="569"/>
      </w:pPr>
      <w:rPr>
        <w:lang w:val="ru-RU" w:eastAsia="ru-RU" w:bidi="ru-RU"/>
      </w:rPr>
    </w:lvl>
    <w:lvl w:ilvl="4">
      <w:numFmt w:val="bullet"/>
      <w:lvlText w:val="•"/>
      <w:lvlJc w:val="left"/>
      <w:pPr>
        <w:ind w:left="4070" w:hanging="569"/>
      </w:pPr>
      <w:rPr>
        <w:lang w:val="ru-RU" w:eastAsia="ru-RU" w:bidi="ru-RU"/>
      </w:rPr>
    </w:lvl>
    <w:lvl w:ilvl="5">
      <w:numFmt w:val="bullet"/>
      <w:lvlText w:val="•"/>
      <w:lvlJc w:val="left"/>
      <w:pPr>
        <w:ind w:left="5053" w:hanging="569"/>
      </w:pPr>
      <w:rPr>
        <w:lang w:val="ru-RU" w:eastAsia="ru-RU" w:bidi="ru-RU"/>
      </w:rPr>
    </w:lvl>
    <w:lvl w:ilvl="6">
      <w:numFmt w:val="bullet"/>
      <w:lvlText w:val="•"/>
      <w:lvlJc w:val="left"/>
      <w:pPr>
        <w:ind w:left="6035" w:hanging="569"/>
      </w:pPr>
      <w:rPr>
        <w:lang w:val="ru-RU" w:eastAsia="ru-RU" w:bidi="ru-RU"/>
      </w:rPr>
    </w:lvl>
    <w:lvl w:ilvl="7">
      <w:numFmt w:val="bullet"/>
      <w:lvlText w:val="•"/>
      <w:lvlJc w:val="left"/>
      <w:pPr>
        <w:ind w:left="7018" w:hanging="569"/>
      </w:pPr>
      <w:rPr>
        <w:lang w:val="ru-RU" w:eastAsia="ru-RU" w:bidi="ru-RU"/>
      </w:rPr>
    </w:lvl>
    <w:lvl w:ilvl="8">
      <w:numFmt w:val="bullet"/>
      <w:lvlText w:val="•"/>
      <w:lvlJc w:val="left"/>
      <w:pPr>
        <w:ind w:left="8001" w:hanging="569"/>
      </w:pPr>
      <w:rPr>
        <w:lang w:val="ru-RU" w:eastAsia="ru-RU" w:bidi="ru-RU"/>
      </w:rPr>
    </w:lvl>
  </w:abstractNum>
  <w:abstractNum w:abstractNumId="7" w15:restartNumberingAfterBreak="0">
    <w:nsid w:val="417F7828"/>
    <w:multiLevelType w:val="multilevel"/>
    <w:tmpl w:val="B38A32AC"/>
    <w:lvl w:ilvl="0">
      <w:start w:val="4"/>
      <w:numFmt w:val="decimal"/>
      <w:lvlText w:val="%1"/>
      <w:lvlJc w:val="left"/>
      <w:pPr>
        <w:ind w:left="138" w:hanging="502"/>
      </w:pPr>
      <w:rPr>
        <w:lang w:val="ru-RU" w:eastAsia="ru-RU" w:bidi="ru-RU"/>
      </w:rPr>
    </w:lvl>
    <w:lvl w:ilvl="1">
      <w:start w:val="1"/>
      <w:numFmt w:val="decimal"/>
      <w:lvlText w:val="%1.%2."/>
      <w:lvlJc w:val="left"/>
      <w:pPr>
        <w:ind w:left="138" w:hanging="502"/>
      </w:pPr>
      <w:rPr>
        <w:rFonts w:ascii="Times New Roman" w:eastAsia="Times New Roman" w:hAnsi="Times New Roman" w:cs="Times New Roman" w:hint="default"/>
        <w:spacing w:val="-16"/>
        <w:w w:val="100"/>
        <w:sz w:val="24"/>
        <w:szCs w:val="24"/>
        <w:lang w:val="ru-RU" w:eastAsia="ru-RU" w:bidi="ru-RU"/>
      </w:rPr>
    </w:lvl>
    <w:lvl w:ilvl="2">
      <w:numFmt w:val="bullet"/>
      <w:lvlText w:val="•"/>
      <w:lvlJc w:val="left"/>
      <w:pPr>
        <w:ind w:left="2105" w:hanging="502"/>
      </w:pPr>
      <w:rPr>
        <w:lang w:val="ru-RU" w:eastAsia="ru-RU" w:bidi="ru-RU"/>
      </w:rPr>
    </w:lvl>
    <w:lvl w:ilvl="3">
      <w:numFmt w:val="bullet"/>
      <w:lvlText w:val="•"/>
      <w:lvlJc w:val="left"/>
      <w:pPr>
        <w:ind w:left="3087" w:hanging="502"/>
      </w:pPr>
      <w:rPr>
        <w:lang w:val="ru-RU" w:eastAsia="ru-RU" w:bidi="ru-RU"/>
      </w:rPr>
    </w:lvl>
    <w:lvl w:ilvl="4">
      <w:numFmt w:val="bullet"/>
      <w:lvlText w:val="•"/>
      <w:lvlJc w:val="left"/>
      <w:pPr>
        <w:ind w:left="4070" w:hanging="502"/>
      </w:pPr>
      <w:rPr>
        <w:lang w:val="ru-RU" w:eastAsia="ru-RU" w:bidi="ru-RU"/>
      </w:rPr>
    </w:lvl>
    <w:lvl w:ilvl="5">
      <w:numFmt w:val="bullet"/>
      <w:lvlText w:val="•"/>
      <w:lvlJc w:val="left"/>
      <w:pPr>
        <w:ind w:left="5053" w:hanging="502"/>
      </w:pPr>
      <w:rPr>
        <w:lang w:val="ru-RU" w:eastAsia="ru-RU" w:bidi="ru-RU"/>
      </w:rPr>
    </w:lvl>
    <w:lvl w:ilvl="6">
      <w:numFmt w:val="bullet"/>
      <w:lvlText w:val="•"/>
      <w:lvlJc w:val="left"/>
      <w:pPr>
        <w:ind w:left="6035" w:hanging="502"/>
      </w:pPr>
      <w:rPr>
        <w:lang w:val="ru-RU" w:eastAsia="ru-RU" w:bidi="ru-RU"/>
      </w:rPr>
    </w:lvl>
    <w:lvl w:ilvl="7">
      <w:numFmt w:val="bullet"/>
      <w:lvlText w:val="•"/>
      <w:lvlJc w:val="left"/>
      <w:pPr>
        <w:ind w:left="7018" w:hanging="502"/>
      </w:pPr>
      <w:rPr>
        <w:lang w:val="ru-RU" w:eastAsia="ru-RU" w:bidi="ru-RU"/>
      </w:rPr>
    </w:lvl>
    <w:lvl w:ilvl="8">
      <w:numFmt w:val="bullet"/>
      <w:lvlText w:val="•"/>
      <w:lvlJc w:val="left"/>
      <w:pPr>
        <w:ind w:left="8001" w:hanging="502"/>
      </w:pPr>
      <w:rPr>
        <w:lang w:val="ru-RU" w:eastAsia="ru-RU" w:bidi="ru-RU"/>
      </w:rPr>
    </w:lvl>
  </w:abstractNum>
  <w:abstractNum w:abstractNumId="8" w15:restartNumberingAfterBreak="0">
    <w:nsid w:val="4C385147"/>
    <w:multiLevelType w:val="multilevel"/>
    <w:tmpl w:val="91C47FD2"/>
    <w:lvl w:ilvl="0">
      <w:start w:val="3"/>
      <w:numFmt w:val="decimal"/>
      <w:lvlText w:val="%1"/>
      <w:lvlJc w:val="left"/>
      <w:pPr>
        <w:ind w:left="138" w:hanging="569"/>
      </w:pPr>
      <w:rPr>
        <w:lang w:val="ru-RU" w:eastAsia="ru-RU" w:bidi="ru-RU"/>
      </w:rPr>
    </w:lvl>
    <w:lvl w:ilvl="1">
      <w:start w:val="1"/>
      <w:numFmt w:val="decimal"/>
      <w:lvlText w:val="%1.%2."/>
      <w:lvlJc w:val="left"/>
      <w:pPr>
        <w:ind w:left="138" w:hanging="569"/>
      </w:pPr>
      <w:rPr>
        <w:rFonts w:ascii="Times New Roman" w:eastAsia="Times New Roman" w:hAnsi="Times New Roman" w:cs="Times New Roman" w:hint="default"/>
        <w:spacing w:val="-8"/>
        <w:w w:val="100"/>
        <w:sz w:val="24"/>
        <w:szCs w:val="24"/>
        <w:lang w:val="ru-RU" w:eastAsia="ru-RU" w:bidi="ru-RU"/>
      </w:rPr>
    </w:lvl>
    <w:lvl w:ilvl="2">
      <w:numFmt w:val="bullet"/>
      <w:lvlText w:val="•"/>
      <w:lvlJc w:val="left"/>
      <w:pPr>
        <w:ind w:left="2105" w:hanging="569"/>
      </w:pPr>
      <w:rPr>
        <w:lang w:val="ru-RU" w:eastAsia="ru-RU" w:bidi="ru-RU"/>
      </w:rPr>
    </w:lvl>
    <w:lvl w:ilvl="3">
      <w:numFmt w:val="bullet"/>
      <w:lvlText w:val="•"/>
      <w:lvlJc w:val="left"/>
      <w:pPr>
        <w:ind w:left="3087" w:hanging="569"/>
      </w:pPr>
      <w:rPr>
        <w:lang w:val="ru-RU" w:eastAsia="ru-RU" w:bidi="ru-RU"/>
      </w:rPr>
    </w:lvl>
    <w:lvl w:ilvl="4">
      <w:numFmt w:val="bullet"/>
      <w:lvlText w:val="•"/>
      <w:lvlJc w:val="left"/>
      <w:pPr>
        <w:ind w:left="4070" w:hanging="569"/>
      </w:pPr>
      <w:rPr>
        <w:lang w:val="ru-RU" w:eastAsia="ru-RU" w:bidi="ru-RU"/>
      </w:rPr>
    </w:lvl>
    <w:lvl w:ilvl="5">
      <w:numFmt w:val="bullet"/>
      <w:lvlText w:val="•"/>
      <w:lvlJc w:val="left"/>
      <w:pPr>
        <w:ind w:left="5053" w:hanging="569"/>
      </w:pPr>
      <w:rPr>
        <w:lang w:val="ru-RU" w:eastAsia="ru-RU" w:bidi="ru-RU"/>
      </w:rPr>
    </w:lvl>
    <w:lvl w:ilvl="6">
      <w:numFmt w:val="bullet"/>
      <w:lvlText w:val="•"/>
      <w:lvlJc w:val="left"/>
      <w:pPr>
        <w:ind w:left="6035" w:hanging="569"/>
      </w:pPr>
      <w:rPr>
        <w:lang w:val="ru-RU" w:eastAsia="ru-RU" w:bidi="ru-RU"/>
      </w:rPr>
    </w:lvl>
    <w:lvl w:ilvl="7">
      <w:numFmt w:val="bullet"/>
      <w:lvlText w:val="•"/>
      <w:lvlJc w:val="left"/>
      <w:pPr>
        <w:ind w:left="7018" w:hanging="569"/>
      </w:pPr>
      <w:rPr>
        <w:lang w:val="ru-RU" w:eastAsia="ru-RU" w:bidi="ru-RU"/>
      </w:rPr>
    </w:lvl>
    <w:lvl w:ilvl="8">
      <w:numFmt w:val="bullet"/>
      <w:lvlText w:val="•"/>
      <w:lvlJc w:val="left"/>
      <w:pPr>
        <w:ind w:left="8001" w:hanging="569"/>
      </w:pPr>
      <w:rPr>
        <w:lang w:val="ru-RU" w:eastAsia="ru-RU" w:bidi="ru-RU"/>
      </w:rPr>
    </w:lvl>
  </w:abstractNum>
  <w:abstractNum w:abstractNumId="9" w15:restartNumberingAfterBreak="0">
    <w:nsid w:val="59892B2C"/>
    <w:multiLevelType w:val="hybridMultilevel"/>
    <w:tmpl w:val="E856F28A"/>
    <w:lvl w:ilvl="0" w:tplc="18FE3C64">
      <w:numFmt w:val="bullet"/>
      <w:lvlText w:val=""/>
      <w:lvlJc w:val="left"/>
      <w:pPr>
        <w:ind w:left="198" w:hanging="351"/>
      </w:pPr>
      <w:rPr>
        <w:rFonts w:ascii="Symbol" w:eastAsia="Symbol" w:hAnsi="Symbol" w:cs="Symbol" w:hint="default"/>
        <w:w w:val="100"/>
        <w:sz w:val="24"/>
        <w:szCs w:val="24"/>
        <w:lang w:val="ru-RU" w:eastAsia="ru-RU" w:bidi="ru-RU"/>
      </w:rPr>
    </w:lvl>
    <w:lvl w:ilvl="1" w:tplc="58181EA8">
      <w:numFmt w:val="bullet"/>
      <w:lvlText w:val="•"/>
      <w:lvlJc w:val="left"/>
      <w:pPr>
        <w:ind w:left="1190" w:hanging="351"/>
      </w:pPr>
      <w:rPr>
        <w:lang w:val="ru-RU" w:eastAsia="ru-RU" w:bidi="ru-RU"/>
      </w:rPr>
    </w:lvl>
    <w:lvl w:ilvl="2" w:tplc="708AC31A">
      <w:numFmt w:val="bullet"/>
      <w:lvlText w:val="•"/>
      <w:lvlJc w:val="left"/>
      <w:pPr>
        <w:ind w:left="2181" w:hanging="351"/>
      </w:pPr>
      <w:rPr>
        <w:lang w:val="ru-RU" w:eastAsia="ru-RU" w:bidi="ru-RU"/>
      </w:rPr>
    </w:lvl>
    <w:lvl w:ilvl="3" w:tplc="66A07832">
      <w:numFmt w:val="bullet"/>
      <w:lvlText w:val="•"/>
      <w:lvlJc w:val="left"/>
      <w:pPr>
        <w:ind w:left="3171" w:hanging="351"/>
      </w:pPr>
      <w:rPr>
        <w:lang w:val="ru-RU" w:eastAsia="ru-RU" w:bidi="ru-RU"/>
      </w:rPr>
    </w:lvl>
    <w:lvl w:ilvl="4" w:tplc="A04AE6C2">
      <w:numFmt w:val="bullet"/>
      <w:lvlText w:val="•"/>
      <w:lvlJc w:val="left"/>
      <w:pPr>
        <w:ind w:left="4162" w:hanging="351"/>
      </w:pPr>
      <w:rPr>
        <w:lang w:val="ru-RU" w:eastAsia="ru-RU" w:bidi="ru-RU"/>
      </w:rPr>
    </w:lvl>
    <w:lvl w:ilvl="5" w:tplc="303E3DDC">
      <w:numFmt w:val="bullet"/>
      <w:lvlText w:val="•"/>
      <w:lvlJc w:val="left"/>
      <w:pPr>
        <w:ind w:left="5153" w:hanging="351"/>
      </w:pPr>
      <w:rPr>
        <w:lang w:val="ru-RU" w:eastAsia="ru-RU" w:bidi="ru-RU"/>
      </w:rPr>
    </w:lvl>
    <w:lvl w:ilvl="6" w:tplc="90C43B8C">
      <w:numFmt w:val="bullet"/>
      <w:lvlText w:val="•"/>
      <w:lvlJc w:val="left"/>
      <w:pPr>
        <w:ind w:left="6143" w:hanging="351"/>
      </w:pPr>
      <w:rPr>
        <w:lang w:val="ru-RU" w:eastAsia="ru-RU" w:bidi="ru-RU"/>
      </w:rPr>
    </w:lvl>
    <w:lvl w:ilvl="7" w:tplc="C3BC9CCC">
      <w:numFmt w:val="bullet"/>
      <w:lvlText w:val="•"/>
      <w:lvlJc w:val="left"/>
      <w:pPr>
        <w:ind w:left="7134" w:hanging="351"/>
      </w:pPr>
      <w:rPr>
        <w:lang w:val="ru-RU" w:eastAsia="ru-RU" w:bidi="ru-RU"/>
      </w:rPr>
    </w:lvl>
    <w:lvl w:ilvl="8" w:tplc="E1147E66">
      <w:numFmt w:val="bullet"/>
      <w:lvlText w:val="•"/>
      <w:lvlJc w:val="left"/>
      <w:pPr>
        <w:ind w:left="8125" w:hanging="351"/>
      </w:pPr>
      <w:rPr>
        <w:lang w:val="ru-RU" w:eastAsia="ru-RU" w:bidi="ru-RU"/>
      </w:rPr>
    </w:lvl>
  </w:abstractNum>
  <w:num w:numId="1" w16cid:durableId="1122844388">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682897580">
    <w:abstractNumId w:val="6"/>
    <w:lvlOverride w:ilvl="0">
      <w:startOverride w:val="2"/>
    </w:lvlOverride>
    <w:lvlOverride w:ilvl="1">
      <w:startOverride w:val="1"/>
    </w:lvlOverride>
    <w:lvlOverride w:ilvl="2"/>
    <w:lvlOverride w:ilvl="3"/>
    <w:lvlOverride w:ilvl="4"/>
    <w:lvlOverride w:ilvl="5"/>
    <w:lvlOverride w:ilvl="6"/>
    <w:lvlOverride w:ilvl="7"/>
    <w:lvlOverride w:ilvl="8"/>
  </w:num>
  <w:num w:numId="3" w16cid:durableId="229389689">
    <w:abstractNumId w:val="8"/>
    <w:lvlOverride w:ilvl="0">
      <w:startOverride w:val="3"/>
    </w:lvlOverride>
    <w:lvlOverride w:ilvl="1">
      <w:startOverride w:val="1"/>
    </w:lvlOverride>
    <w:lvlOverride w:ilvl="2"/>
    <w:lvlOverride w:ilvl="3"/>
    <w:lvlOverride w:ilvl="4"/>
    <w:lvlOverride w:ilvl="5"/>
    <w:lvlOverride w:ilvl="6"/>
    <w:lvlOverride w:ilvl="7"/>
    <w:lvlOverride w:ilvl="8"/>
  </w:num>
  <w:num w:numId="4" w16cid:durableId="2032218352">
    <w:abstractNumId w:val="9"/>
    <w:lvlOverride w:ilvl="0"/>
    <w:lvlOverride w:ilvl="1"/>
    <w:lvlOverride w:ilvl="2"/>
    <w:lvlOverride w:ilvl="3"/>
    <w:lvlOverride w:ilvl="4"/>
    <w:lvlOverride w:ilvl="5"/>
    <w:lvlOverride w:ilvl="6"/>
    <w:lvlOverride w:ilvl="7"/>
    <w:lvlOverride w:ilvl="8"/>
  </w:num>
  <w:num w:numId="5" w16cid:durableId="704332231">
    <w:abstractNumId w:val="7"/>
    <w:lvlOverride w:ilvl="0">
      <w:startOverride w:val="4"/>
    </w:lvlOverride>
    <w:lvlOverride w:ilvl="1">
      <w:startOverride w:val="1"/>
    </w:lvlOverride>
    <w:lvlOverride w:ilvl="2"/>
    <w:lvlOverride w:ilvl="3"/>
    <w:lvlOverride w:ilvl="4"/>
    <w:lvlOverride w:ilvl="5"/>
    <w:lvlOverride w:ilvl="6"/>
    <w:lvlOverride w:ilvl="7"/>
    <w:lvlOverride w:ilvl="8"/>
  </w:num>
  <w:num w:numId="6" w16cid:durableId="334186213">
    <w:abstractNumId w:val="1"/>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7" w16cid:durableId="876508270">
    <w:abstractNumId w:val="0"/>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8" w16cid:durableId="1177043241">
    <w:abstractNumId w:val="5"/>
    <w:lvlOverride w:ilvl="0">
      <w:startOverride w:val="7"/>
    </w:lvlOverride>
    <w:lvlOverride w:ilvl="1">
      <w:startOverride w:val="1"/>
    </w:lvlOverride>
    <w:lvlOverride w:ilvl="2"/>
    <w:lvlOverride w:ilvl="3"/>
    <w:lvlOverride w:ilvl="4"/>
    <w:lvlOverride w:ilvl="5"/>
    <w:lvlOverride w:ilvl="6"/>
    <w:lvlOverride w:ilvl="7"/>
    <w:lvlOverride w:ilvl="8"/>
  </w:num>
  <w:num w:numId="9" w16cid:durableId="86540163">
    <w:abstractNumId w:val="4"/>
    <w:lvlOverride w:ilvl="0">
      <w:startOverride w:val="8"/>
    </w:lvlOverride>
    <w:lvlOverride w:ilvl="1">
      <w:startOverride w:val="1"/>
    </w:lvlOverride>
    <w:lvlOverride w:ilvl="2"/>
    <w:lvlOverride w:ilvl="3"/>
    <w:lvlOverride w:ilvl="4"/>
    <w:lvlOverride w:ilvl="5"/>
    <w:lvlOverride w:ilvl="6"/>
    <w:lvlOverride w:ilvl="7"/>
    <w:lvlOverride w:ilvl="8"/>
  </w:num>
  <w:num w:numId="10" w16cid:durableId="1061709676">
    <w:abstractNumId w:val="3"/>
    <w:lvlOverride w:ilvl="0">
      <w:startOverride w:val="9"/>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E98"/>
    <w:rsid w:val="002B654F"/>
    <w:rsid w:val="00493836"/>
    <w:rsid w:val="009154DE"/>
    <w:rsid w:val="00CE5E98"/>
    <w:rsid w:val="00D72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Line 29"/>
        <o:r id="V:Rule2" type="connector" idref="#Line 29"/>
      </o:rules>
    </o:shapelayout>
  </w:shapeDefaults>
  <w:decimalSymbol w:val=","/>
  <w:listSeparator w:val=";"/>
  <w15:chartTrackingRefBased/>
  <w15:docId w15:val="{393C5FC8-0A5F-4997-84BC-FF40F988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E5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E5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E5E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E5E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E5E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5E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E5E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5E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E5E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5E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E5E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E5E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E5E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E5E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E5E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5E98"/>
    <w:rPr>
      <w:rFonts w:eastAsiaTheme="majorEastAsia" w:cstheme="majorBidi"/>
      <w:color w:val="595959" w:themeColor="text1" w:themeTint="A6"/>
    </w:rPr>
  </w:style>
  <w:style w:type="character" w:customStyle="1" w:styleId="80">
    <w:name w:val="Заголовок 8 Знак"/>
    <w:basedOn w:val="a0"/>
    <w:link w:val="8"/>
    <w:uiPriority w:val="9"/>
    <w:semiHidden/>
    <w:rsid w:val="00CE5E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5E98"/>
    <w:rPr>
      <w:rFonts w:eastAsiaTheme="majorEastAsia" w:cstheme="majorBidi"/>
      <w:color w:val="272727" w:themeColor="text1" w:themeTint="D8"/>
    </w:rPr>
  </w:style>
  <w:style w:type="paragraph" w:styleId="a3">
    <w:name w:val="Title"/>
    <w:basedOn w:val="a"/>
    <w:next w:val="a"/>
    <w:link w:val="a4"/>
    <w:uiPriority w:val="10"/>
    <w:qFormat/>
    <w:rsid w:val="00CE5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E5E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5E9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E5E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5E98"/>
    <w:pPr>
      <w:spacing w:before="160"/>
      <w:jc w:val="center"/>
    </w:pPr>
    <w:rPr>
      <w:i/>
      <w:iCs/>
      <w:color w:val="404040" w:themeColor="text1" w:themeTint="BF"/>
    </w:rPr>
  </w:style>
  <w:style w:type="character" w:customStyle="1" w:styleId="22">
    <w:name w:val="Цитата 2 Знак"/>
    <w:basedOn w:val="a0"/>
    <w:link w:val="21"/>
    <w:uiPriority w:val="29"/>
    <w:rsid w:val="00CE5E98"/>
    <w:rPr>
      <w:i/>
      <w:iCs/>
      <w:color w:val="404040" w:themeColor="text1" w:themeTint="BF"/>
    </w:rPr>
  </w:style>
  <w:style w:type="paragraph" w:styleId="a7">
    <w:name w:val="List Paragraph"/>
    <w:basedOn w:val="a"/>
    <w:uiPriority w:val="34"/>
    <w:qFormat/>
    <w:rsid w:val="00CE5E98"/>
    <w:pPr>
      <w:ind w:left="720"/>
      <w:contextualSpacing/>
    </w:pPr>
  </w:style>
  <w:style w:type="character" w:styleId="a8">
    <w:name w:val="Intense Emphasis"/>
    <w:basedOn w:val="a0"/>
    <w:uiPriority w:val="21"/>
    <w:qFormat/>
    <w:rsid w:val="00CE5E98"/>
    <w:rPr>
      <w:i/>
      <w:iCs/>
      <w:color w:val="0F4761" w:themeColor="accent1" w:themeShade="BF"/>
    </w:rPr>
  </w:style>
  <w:style w:type="paragraph" w:styleId="a9">
    <w:name w:val="Intense Quote"/>
    <w:basedOn w:val="a"/>
    <w:next w:val="a"/>
    <w:link w:val="aa"/>
    <w:uiPriority w:val="30"/>
    <w:qFormat/>
    <w:rsid w:val="00CE5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E5E98"/>
    <w:rPr>
      <w:i/>
      <w:iCs/>
      <w:color w:val="0F4761" w:themeColor="accent1" w:themeShade="BF"/>
    </w:rPr>
  </w:style>
  <w:style w:type="character" w:styleId="ab">
    <w:name w:val="Intense Reference"/>
    <w:basedOn w:val="a0"/>
    <w:uiPriority w:val="32"/>
    <w:qFormat/>
    <w:rsid w:val="00CE5E98"/>
    <w:rPr>
      <w:b/>
      <w:bCs/>
      <w:smallCaps/>
      <w:color w:val="0F4761" w:themeColor="accent1" w:themeShade="BF"/>
      <w:spacing w:val="5"/>
    </w:rPr>
  </w:style>
  <w:style w:type="character" w:styleId="ac">
    <w:name w:val="Hyperlink"/>
    <w:basedOn w:val="a0"/>
    <w:uiPriority w:val="99"/>
    <w:unhideWhenUsed/>
    <w:rsid w:val="009154DE"/>
    <w:rPr>
      <w:color w:val="467886" w:themeColor="hyperlink"/>
      <w:u w:val="single"/>
    </w:rPr>
  </w:style>
  <w:style w:type="character" w:styleId="ad">
    <w:name w:val="Unresolved Mention"/>
    <w:basedOn w:val="a0"/>
    <w:uiPriority w:val="99"/>
    <w:semiHidden/>
    <w:unhideWhenUsed/>
    <w:rsid w:val="00915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849139">
      <w:bodyDiv w:val="1"/>
      <w:marLeft w:val="0"/>
      <w:marRight w:val="0"/>
      <w:marTop w:val="0"/>
      <w:marBottom w:val="0"/>
      <w:divBdr>
        <w:top w:val="none" w:sz="0" w:space="0" w:color="auto"/>
        <w:left w:val="none" w:sz="0" w:space="0" w:color="auto"/>
        <w:bottom w:val="none" w:sz="0" w:space="0" w:color="auto"/>
        <w:right w:val="none" w:sz="0" w:space="0" w:color="auto"/>
      </w:divBdr>
    </w:div>
    <w:div w:id="1604726628">
      <w:bodyDiv w:val="1"/>
      <w:marLeft w:val="0"/>
      <w:marRight w:val="0"/>
      <w:marTop w:val="0"/>
      <w:marBottom w:val="0"/>
      <w:divBdr>
        <w:top w:val="none" w:sz="0" w:space="0" w:color="auto"/>
        <w:left w:val="none" w:sz="0" w:space="0" w:color="auto"/>
        <w:bottom w:val="none" w:sz="0" w:space="0" w:color="auto"/>
        <w:right w:val="none" w:sz="0" w:space="0" w:color="auto"/>
      </w:divBdr>
    </w:div>
    <w:div w:id="176337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bbi.capi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bank@abr.ru." TargetMode="External"/><Relationship Id="rId5" Type="http://schemas.openxmlformats.org/officeDocument/2006/relationships/hyperlink" Target="file:///\\192.168.0.196\1\&#1044;&#1077;&#1087;&#1086;&#1079;&#1080;&#1090;&#1072;&#1088;&#1080;&#1081;\&#1044;&#1083;&#1103;%20&#1088;&#1072;&#1079;&#1084;&#1077;&#1097;&#1077;&#1085;&#1080;&#1103;%20&#1085;&#1072;%20&#1089;&#1072;&#1081;&#1090;&#1077;\&#1059;&#1089;&#1083;_&#1089;&#1091;&#1097;_&#1076;&#1077;&#1087;&#1086;&#1079;&#1080;&#1090;_&#1076;&#1077;&#1103;&#1090;&#1077;&#1083;&#1100;&#1085;&#1086;&#1089;&#1090;&#1080;_&#1074;&#1077;&#1088;&#1089;&#1080;&#1103;_1.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3823</Words>
  <Characters>21795</Characters>
  <Application>Microsoft Office Word</Application>
  <DocSecurity>0</DocSecurity>
  <Lines>181</Lines>
  <Paragraphs>51</Paragraphs>
  <ScaleCrop>false</ScaleCrop>
  <Company/>
  <LinksUpToDate>false</LinksUpToDate>
  <CharactersWithSpaces>25567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Депозитарный договор с назначением Попечителя счета депо</dc:title>
  <dc:subject/>
  <dc:creator>АО «БиБиАй Капитал»</dc:creator>
  <cp:keywords/>
  <dc:description/>
  <cp:lastModifiedBy>АО «БиБиАй Капитал»</cp:lastModifiedBy>
  <cp:revision>2</cp:revision>
  <dcterms:created xsi:type="dcterms:W3CDTF">2026-09-01T12:39:00Z</dcterms:created>
  <dcterms:modified xsi:type="dcterms:W3CDTF">2026-09-01T12:39:00Z</dcterms:modified>
</cp:coreProperties>
</file>